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50FF1" w14:textId="77777777" w:rsidR="001A6A7D" w:rsidRPr="00095D19" w:rsidRDefault="001A6A7D" w:rsidP="00095D19">
      <w:pPr>
        <w:jc w:val="both"/>
        <w:rPr>
          <w:b/>
        </w:rPr>
      </w:pPr>
      <w:r w:rsidRPr="00095D19">
        <w:rPr>
          <w:b/>
        </w:rPr>
        <w:t xml:space="preserve">Rusya'ya karşı Shtukaturov </w:t>
      </w:r>
    </w:p>
    <w:p w14:paraId="10318811" w14:textId="30527E79" w:rsidR="001A6A7D" w:rsidRDefault="00095D19" w:rsidP="00095D19">
      <w:pPr>
        <w:jc w:val="both"/>
      </w:pPr>
      <w:r>
        <w:rPr>
          <w:b/>
        </w:rPr>
        <w:t>Başvuru No</w:t>
      </w:r>
      <w:r w:rsidR="001A6A7D" w:rsidRPr="00095D19">
        <w:rPr>
          <w:b/>
        </w:rPr>
        <w:t>:</w:t>
      </w:r>
      <w:r w:rsidR="001A6A7D">
        <w:t xml:space="preserve"> 44009/05</w:t>
      </w:r>
    </w:p>
    <w:p w14:paraId="573D9CDC" w14:textId="67CAB462" w:rsidR="001A6A7D" w:rsidRDefault="001A6A7D" w:rsidP="00095D19">
      <w:pPr>
        <w:jc w:val="both"/>
      </w:pPr>
      <w:r w:rsidRPr="00095D19">
        <w:rPr>
          <w:b/>
        </w:rPr>
        <w:t>Karar Tarihi:</w:t>
      </w:r>
      <w:r>
        <w:t xml:space="preserve"> 27.</w:t>
      </w:r>
      <w:r w:rsidR="00095D19">
        <w:t>0</w:t>
      </w:r>
      <w:r>
        <w:t>3.2008</w:t>
      </w:r>
    </w:p>
    <w:p w14:paraId="71B795F6" w14:textId="77777777" w:rsidR="001A6A7D" w:rsidRDefault="001A6A7D" w:rsidP="00095D19">
      <w:pPr>
        <w:jc w:val="both"/>
      </w:pPr>
    </w:p>
    <w:p w14:paraId="5E0819C5" w14:textId="1C7D6935" w:rsidR="001A6A7D" w:rsidRDefault="001A6A7D" w:rsidP="00095D19">
      <w:pPr>
        <w:jc w:val="both"/>
      </w:pPr>
      <w:r w:rsidRPr="00095D19">
        <w:rPr>
          <w:b/>
        </w:rPr>
        <w:t>Konu</w:t>
      </w:r>
      <w:r w:rsidR="00095D19">
        <w:rPr>
          <w:b/>
        </w:rPr>
        <w:t xml:space="preserve"> -</w:t>
      </w:r>
      <w:r>
        <w:t xml:space="preserve"> Ruh sağl</w:t>
      </w:r>
      <w:r w:rsidR="00095D19">
        <w:t>ığı sorunları olan bir hastanın</w:t>
      </w:r>
      <w:r>
        <w:t xml:space="preserve"> hukuki ehliyetinin sınırlanması</w:t>
      </w:r>
      <w:r w:rsidR="00095D19">
        <w:t xml:space="preserve"> (AİHS </w:t>
      </w:r>
      <w:r w:rsidR="00095D19">
        <w:t>md. 8</w:t>
      </w:r>
      <w:r w:rsidR="00095D19">
        <w:t xml:space="preserve"> ihlali); bu</w:t>
      </w:r>
      <w:r>
        <w:t xml:space="preserve">na </w:t>
      </w:r>
      <w:r w:rsidR="00095D19">
        <w:t>ilişkin</w:t>
      </w:r>
      <w:r>
        <w:t xml:space="preserve"> karara ve bu karar sonrasında bir psikiyatri hastanesinde alıkonmasına itiraz edememesine ilişkin yasal işlemlerin adil olup olmadığı</w:t>
      </w:r>
      <w:r w:rsidR="00095D19">
        <w:t xml:space="preserve"> (AİHS md. 6 ihlali); ehliyeti sınırlandırılan başvurucunun rızası hilafına hastanede tutulması (AİHS md. 5 ihlali) ve y</w:t>
      </w:r>
      <w:r>
        <w:t>etkili makamların, ruh sağlığı sorunları olan başvurucunun avukatı ile görüşme izni vermemesi ve AİHM'nin görüşme izni verilmesi yönündeki tedbir kararına rağmen bu iznin verilmesinin reddi</w:t>
      </w:r>
      <w:r w:rsidR="00095D19">
        <w:t xml:space="preserve"> (AİHS md. 34 ihlali)</w:t>
      </w:r>
      <w:bookmarkStart w:id="0" w:name="_GoBack"/>
      <w:bookmarkEnd w:id="0"/>
    </w:p>
    <w:p w14:paraId="77D195F8" w14:textId="77777777" w:rsidR="001A6A7D" w:rsidRDefault="001A6A7D" w:rsidP="00095D19">
      <w:pPr>
        <w:jc w:val="both"/>
      </w:pPr>
    </w:p>
    <w:p w14:paraId="3E735184" w14:textId="77777777" w:rsidR="001A6A7D" w:rsidRDefault="001A6A7D" w:rsidP="00095D19">
      <w:pPr>
        <w:jc w:val="both"/>
      </w:pPr>
      <w:r w:rsidRPr="00095D19">
        <w:rPr>
          <w:b/>
        </w:rPr>
        <w:t>Başvuruya konu olaylar –</w:t>
      </w:r>
      <w:r>
        <w:t xml:space="preserve"> Başvuru</w:t>
      </w:r>
      <w:r w:rsidR="003112BB">
        <w:t>cu</w:t>
      </w:r>
      <w:r>
        <w:t>, yetişkin bir erkektir; ruh sağlığı sorunları geçmişi vardır ve resmi olarak engelli olarak kabul edilmiştir. Annesi, bağımsız bir yaşam süremediği gerekçesi ile yerel mahkemeye, ehliyetinin sınırlandırılması için başvuruda bulunmuş ve bir vasi talep etmiştir. Başvuru</w:t>
      </w:r>
      <w:r w:rsidR="003112BB">
        <w:t>cu</w:t>
      </w:r>
      <w:r>
        <w:t>, yasal işlemler hakkında resmi bir bildirimde bulunulmamıştır.  Aralık  2004  tarihinde, yerel mahkeme, savcının ve başvurucunun bir yıldır yatmakta olduğu psikiyatri hastanesinin bir temsilcisinin de bulunduğu bir duruşmada, başvuruyu incelemiştir. Başvurucuya duruşma yapılacağı bilgisi iletilmediğinden, başvurucu duruşmaya katıl</w:t>
      </w:r>
      <w:r w:rsidR="00145BA3">
        <w:t>a</w:t>
      </w:r>
      <w:r>
        <w:t>mamıştır</w:t>
      </w:r>
      <w:r w:rsidR="001813A8">
        <w:t xml:space="preserve">. Medeni Kanun'un 29. maddesine göre, </w:t>
      </w:r>
      <w:r>
        <w:t>bir kişi</w:t>
      </w:r>
      <w:r w:rsidR="00145BA3">
        <w:t>nin eylem ve işlemlerinin sonuçlarını öngörememesi veya onları kont</w:t>
      </w:r>
      <w:r w:rsidR="00854FD9">
        <w:t>rol edememesi durumunda, kişi</w:t>
      </w:r>
      <w:r w:rsidR="00145BA3">
        <w:t xml:space="preserve"> </w:t>
      </w:r>
      <w:r w:rsidR="00854FD9">
        <w:t>ayırdetme gücünde yoksundur.</w:t>
      </w:r>
      <w:r>
        <w:t xml:space="preserve"> </w:t>
      </w:r>
      <w:r w:rsidR="00854FD9">
        <w:t>On dakika süren duruşma sonunda yerel mahkeme, söz konusu düzenleme bağlamında başvurucunun ehliyetinin olmadığına karar vermiştir. Yerel mahkeme bu karar</w:t>
      </w:r>
      <w:r>
        <w:t xml:space="preserve">ında, </w:t>
      </w:r>
      <w:r w:rsidR="00854FD9">
        <w:t>başvurucunun</w:t>
      </w:r>
      <w:r>
        <w:t xml:space="preserve"> şizofren olduğu</w:t>
      </w:r>
      <w:r w:rsidR="00854FD9">
        <w:t>na</w:t>
      </w:r>
      <w:r>
        <w:t xml:space="preserve"> </w:t>
      </w:r>
      <w:r w:rsidR="00854FD9">
        <w:t>ilişki</w:t>
      </w:r>
      <w:r>
        <w:t>n psikiyatri raporuna daya</w:t>
      </w:r>
      <w:r w:rsidR="00854FD9">
        <w:t>nmıştır</w:t>
      </w:r>
      <w:r>
        <w:t xml:space="preserve">. Annesi vasisi olarak tayin edilmiş ve böylece, </w:t>
      </w:r>
      <w:r w:rsidR="00854FD9">
        <w:t>hukuken</w:t>
      </w:r>
      <w:r>
        <w:t xml:space="preserve"> her alanda onun adına hareket etme yetkisi kendisine verilmiştir. Başvuru</w:t>
      </w:r>
      <w:r w:rsidR="00854FD9">
        <w:t>cu</w:t>
      </w:r>
      <w:r>
        <w:t xml:space="preserve">, sonradan, durumunu görüşmek ve bir temyiz </w:t>
      </w:r>
      <w:r w:rsidR="00854FD9">
        <w:t>başvurusu dilekçesi</w:t>
      </w:r>
      <w:r>
        <w:t xml:space="preserve"> hazırlamak üzere, bir avukatla t</w:t>
      </w:r>
      <w:r w:rsidR="00854FD9">
        <w:t xml:space="preserve">emas kurmuştur. Avukat, başvurucunun </w:t>
      </w:r>
      <w:r>
        <w:t xml:space="preserve">karmaşık </w:t>
      </w:r>
      <w:r w:rsidR="00854FD9">
        <w:t xml:space="preserve">hukuki </w:t>
      </w:r>
      <w:r>
        <w:t xml:space="preserve">konuları tam olarak anlayabildiğini ve </w:t>
      </w:r>
      <w:r w:rsidR="00854FD9">
        <w:t>gerek</w:t>
      </w:r>
      <w:r>
        <w:t>li talimatları verebildiği</w:t>
      </w:r>
      <w:r w:rsidR="00854FD9">
        <w:t xml:space="preserve"> kanaatindedir</w:t>
      </w:r>
      <w:r>
        <w:t>. Temyiz</w:t>
      </w:r>
      <w:r w:rsidR="00854FD9">
        <w:t xml:space="preserve"> talebi</w:t>
      </w:r>
      <w:r>
        <w:t>, başvuru</w:t>
      </w:r>
      <w:r w:rsidR="003112BB">
        <w:t>cunun</w:t>
      </w:r>
      <w:r>
        <w:t xml:space="preserve"> ehliyet</w:t>
      </w:r>
      <w:r w:rsidR="00854FD9">
        <w:t>s</w:t>
      </w:r>
      <w:r>
        <w:t>i</w:t>
      </w:r>
      <w:r w:rsidR="00854FD9">
        <w:t>z ol</w:t>
      </w:r>
      <w:r>
        <w:t xml:space="preserve">ması ve sadece </w:t>
      </w:r>
      <w:r w:rsidR="00FE71F5">
        <w:t xml:space="preserve">yasal </w:t>
      </w:r>
      <w:r>
        <w:t>vasisi aracılığı ile temyiz</w:t>
      </w:r>
      <w:r w:rsidR="00854FD9">
        <w:t xml:space="preserve"> talebin</w:t>
      </w:r>
      <w:r>
        <w:t xml:space="preserve">de bulunabileceği gerekçesi ile, </w:t>
      </w:r>
      <w:r w:rsidR="00854FD9">
        <w:t>incelenmeksizin</w:t>
      </w:r>
      <w:r>
        <w:t xml:space="preserve"> reddedilmiştir. Kasım 2005</w:t>
      </w:r>
      <w:r w:rsidR="00854FD9">
        <w:t>'te</w:t>
      </w:r>
      <w:r>
        <w:t xml:space="preserve"> başvuru</w:t>
      </w:r>
      <w:r w:rsidR="00854FD9">
        <w:t>cunun</w:t>
      </w:r>
      <w:r>
        <w:t>, başvuru</w:t>
      </w:r>
      <w:r w:rsidR="00854FD9">
        <w:t>cuyu</w:t>
      </w:r>
      <w:r>
        <w:t xml:space="preserve">, bir psikiyatri hastanesine </w:t>
      </w:r>
      <w:r w:rsidR="00854FD9">
        <w:t>yatırmıştır</w:t>
      </w:r>
      <w:r>
        <w:t>. Başvuru</w:t>
      </w:r>
      <w:r w:rsidR="00854FD9">
        <w:t>cu il</w:t>
      </w:r>
      <w:r>
        <w:t>e avukatının bir araya gelme</w:t>
      </w:r>
      <w:r w:rsidR="00854FD9">
        <w:t xml:space="preserve"> talepleri</w:t>
      </w:r>
      <w:r>
        <w:t xml:space="preserve"> reddedilmiş</w:t>
      </w:r>
      <w:r w:rsidR="00854FD9">
        <w:t>,</w:t>
      </w:r>
      <w:r>
        <w:t xml:space="preserve"> ancak başvuru</w:t>
      </w:r>
      <w:r w:rsidR="00854FD9">
        <w:t>cu</w:t>
      </w:r>
      <w:r>
        <w:t xml:space="preserve">, kendi adına Avrupa </w:t>
      </w:r>
      <w:r w:rsidR="00854FD9">
        <w:t xml:space="preserve">İnsan Hakları </w:t>
      </w:r>
      <w:r>
        <w:t>Mahkemesi</w:t>
      </w:r>
      <w:r w:rsidR="00854FD9">
        <w:t>'</w:t>
      </w:r>
      <w:r>
        <w:t xml:space="preserve">ne bir başvuruda bulunması için </w:t>
      </w:r>
      <w:r w:rsidR="00854FD9">
        <w:t xml:space="preserve">gerekli </w:t>
      </w:r>
      <w:r>
        <w:t xml:space="preserve">yetki </w:t>
      </w:r>
      <w:r w:rsidR="00854FD9">
        <w:t>belgesini</w:t>
      </w:r>
      <w:r>
        <w:t xml:space="preserve"> avukatına ulaştırabilmiştir. Aralık 2005 tarihinde  ve sonrasınd</w:t>
      </w:r>
      <w:r w:rsidR="00854FD9">
        <w:t>a, başvuru</w:t>
      </w:r>
      <w:r w:rsidR="003112BB">
        <w:t>cunun</w:t>
      </w:r>
      <w:r w:rsidR="00854FD9">
        <w:t xml:space="preserve"> dış dünya</w:t>
      </w:r>
      <w:r>
        <w:t xml:space="preserve"> ile olan tüm teması engellenm</w:t>
      </w:r>
      <w:r w:rsidR="00854FD9">
        <w:t>iştir. Kendisi ve avukatı, savcı</w:t>
      </w:r>
      <w:r>
        <w:t xml:space="preserve"> da dahil, çeşitli makamlara, hastaneden taburcu edilmesi için bir dizi talepte bulunmuş</w:t>
      </w:r>
      <w:r w:rsidR="00854FD9">
        <w:t>,</w:t>
      </w:r>
      <w:r>
        <w:t xml:space="preserve"> an</w:t>
      </w:r>
      <w:r w:rsidR="00854FD9">
        <w:t>cak başarılı olamamıştır. Savcı</w:t>
      </w:r>
      <w:r>
        <w:t xml:space="preserve"> avukata, başvuru</w:t>
      </w:r>
      <w:r w:rsidR="00854FD9">
        <w:t>cunun hastaneye</w:t>
      </w:r>
      <w:r>
        <w:t xml:space="preserve"> </w:t>
      </w:r>
      <w:r w:rsidR="00854FD9">
        <w:t>yasal</w:t>
      </w:r>
      <w:r>
        <w:t xml:space="preserve"> vasisinin talebi üzerine yatırıldığını ve nihai olarak </w:t>
      </w:r>
      <w:r w:rsidR="00FE71F5">
        <w:t>oradan çıkartılmasına ilişkin</w:t>
      </w:r>
      <w:r>
        <w:t xml:space="preserve"> kararın onun tarafından alınması gerektiği bilgisi</w:t>
      </w:r>
      <w:r w:rsidR="00FE71F5">
        <w:t>ni</w:t>
      </w:r>
      <w:r>
        <w:t xml:space="preserve"> vermiştir. 2006 Mart ayında, Avrupa </w:t>
      </w:r>
      <w:r w:rsidR="00FE71F5">
        <w:t xml:space="preserve">İnsan Hakları </w:t>
      </w:r>
      <w:r>
        <w:t xml:space="preserve">Mahkemesi, Rusya Hükümeti’ne, Mahkeme </w:t>
      </w:r>
      <w:r w:rsidR="00FE71F5">
        <w:t>İçtüzüğünün</w:t>
      </w:r>
      <w:r>
        <w:t xml:space="preserve"> 39</w:t>
      </w:r>
      <w:r w:rsidR="00FE71F5">
        <w:t>. kuralı</w:t>
      </w:r>
      <w:r>
        <w:t xml:space="preserve"> kapsamında,  başvuru</w:t>
      </w:r>
      <w:r w:rsidR="00FE71F5">
        <w:t>cuya</w:t>
      </w:r>
      <w:r>
        <w:t xml:space="preserve"> ve avukatına, bir araya gelme ve nezdinde bekleyen dava için hazırlık yapmak üzere gerekli süre ve </w:t>
      </w:r>
      <w:r w:rsidR="00FE71F5">
        <w:t>olanağın</w:t>
      </w:r>
      <w:r>
        <w:t xml:space="preserve"> sağlanması gerektiği</w:t>
      </w:r>
      <w:r w:rsidR="00FE71F5">
        <w:t>ni</w:t>
      </w:r>
      <w:r>
        <w:t xml:space="preserve"> </w:t>
      </w:r>
      <w:r w:rsidR="00FE71F5">
        <w:t>bildirmiştir. Ancak</w:t>
      </w:r>
      <w:r>
        <w:t xml:space="preserve"> yetkililer, kendileri için bağlayıcı olarak görmediklerinden, bu </w:t>
      </w:r>
      <w:r w:rsidR="00FE71F5">
        <w:t>tedbir kararına</w:t>
      </w:r>
      <w:r>
        <w:t xml:space="preserve"> uygun hareket etmeyi</w:t>
      </w:r>
      <w:r w:rsidR="00FE71F5">
        <w:t xml:space="preserve"> reddetmişlerdir. Başvurucu</w:t>
      </w:r>
      <w:r>
        <w:t xml:space="preserve">, 2006 Mayıs ayında, hastaneden </w:t>
      </w:r>
      <w:r w:rsidR="00FE71F5">
        <w:lastRenderedPageBreak/>
        <w:t>çıkartılmıştır;</w:t>
      </w:r>
      <w:r>
        <w:t xml:space="preserve"> ancak </w:t>
      </w:r>
      <w:r w:rsidR="00FE71F5">
        <w:t>anlaşıldığına göre</w:t>
      </w:r>
      <w:r>
        <w:t xml:space="preserve">, annesinin talebi üzerine, sonradan yine </w:t>
      </w:r>
      <w:r w:rsidR="00FE71F5">
        <w:t>hastaneye yatırıl</w:t>
      </w:r>
      <w:r>
        <w:t>mıştır.</w:t>
      </w:r>
    </w:p>
    <w:p w14:paraId="690B09B2" w14:textId="77777777" w:rsidR="001A6A7D" w:rsidRDefault="001A6A7D" w:rsidP="00095D19">
      <w:pPr>
        <w:jc w:val="both"/>
      </w:pPr>
    </w:p>
    <w:p w14:paraId="677FDC36" w14:textId="6DCC7CED" w:rsidR="001A6A7D" w:rsidRDefault="00FE71F5" w:rsidP="00095D19">
      <w:pPr>
        <w:jc w:val="both"/>
      </w:pPr>
      <w:r w:rsidRPr="00095D19">
        <w:rPr>
          <w:b/>
        </w:rPr>
        <w:t xml:space="preserve">AİHM'nin </w:t>
      </w:r>
      <w:r w:rsidR="00267AD7" w:rsidRPr="00095D19">
        <w:rPr>
          <w:b/>
        </w:rPr>
        <w:t>AİHS'nin 6. maddesinde güvence altına alınan adil yargıla</w:t>
      </w:r>
      <w:r w:rsidR="00095D19">
        <w:rPr>
          <w:b/>
        </w:rPr>
        <w:t>n</w:t>
      </w:r>
      <w:r w:rsidR="00267AD7" w:rsidRPr="00095D19">
        <w:rPr>
          <w:b/>
        </w:rPr>
        <w:t xml:space="preserve">ma hakkına ilişkin olarak </w:t>
      </w:r>
      <w:r w:rsidRPr="00095D19">
        <w:rPr>
          <w:b/>
        </w:rPr>
        <w:t>yaptığı değerlendirme -</w:t>
      </w:r>
      <w:r>
        <w:t xml:space="preserve"> </w:t>
      </w:r>
      <w:r w:rsidR="001A6A7D">
        <w:t xml:space="preserve">  başvuru</w:t>
      </w:r>
      <w:r w:rsidR="003112BB">
        <w:t>cunun</w:t>
      </w:r>
      <w:r w:rsidR="001A6A7D">
        <w:t xml:space="preserve"> hukuksal ehliyetinden mahkum  bırakılmasına dair karar: </w:t>
      </w:r>
      <w:r w:rsidR="00267AD7">
        <w:t xml:space="preserve">Yargı sürecinin </w:t>
      </w:r>
      <w:r w:rsidR="001A6A7D">
        <w:t>sonucu, yaşamın hemen hemen her alanında kişisel özerkliğini etkilediğinden ve kişisel özgürlüğünde potansiyel kısıtlamalar oluşturduğundan dolayı, başvuru</w:t>
      </w:r>
      <w:r w:rsidR="00267AD7">
        <w:t>cu için önem taşıyordu. Ayrıca</w:t>
      </w:r>
      <w:r w:rsidR="001A6A7D">
        <w:t xml:space="preserve"> başvuru</w:t>
      </w:r>
      <w:r w:rsidR="00267AD7">
        <w:t>cu</w:t>
      </w:r>
      <w:r w:rsidR="001A6A7D">
        <w:t>, ilgili tar</w:t>
      </w:r>
      <w:r w:rsidR="00267AD7">
        <w:t>af olmasının yanı sıra, Mahkeme</w:t>
      </w:r>
      <w:r w:rsidR="001A6A7D">
        <w:t xml:space="preserve"> incelemesinin ana öznesi olduğu için, </w:t>
      </w:r>
      <w:r w:rsidR="00267AD7">
        <w:t>yargı sürecinde</w:t>
      </w:r>
      <w:r w:rsidR="001A6A7D">
        <w:t xml:space="preserve"> ikili rol oynamıştı</w:t>
      </w:r>
      <w:r w:rsidR="00267AD7">
        <w:t>r</w:t>
      </w:r>
      <w:r w:rsidR="001A6A7D">
        <w:t xml:space="preserve">. </w:t>
      </w:r>
      <w:r w:rsidR="00267AD7">
        <w:t>Bu</w:t>
      </w:r>
      <w:r w:rsidR="001A6A7D">
        <w:t xml:space="preserve"> nedenle</w:t>
      </w:r>
      <w:r w:rsidR="00267AD7">
        <w:t xml:space="preserve"> katılımı</w:t>
      </w:r>
      <w:r w:rsidR="001A6A7D">
        <w:t xml:space="preserve">, </w:t>
      </w:r>
      <w:r w:rsidR="00267AD7">
        <w:t>iddialarını</w:t>
      </w:r>
      <w:r w:rsidR="001A6A7D">
        <w:t xml:space="preserve"> sunabilmesine imkan tanımak ve </w:t>
      </w:r>
      <w:r w:rsidR="00267AD7">
        <w:t>ayırt etme gücü</w:t>
      </w:r>
      <w:r w:rsidR="001A6A7D">
        <w:t xml:space="preserve"> hakkında, yargıcın kişisel bir fikre ulaşmasını sağlamak bakımından gerekli idi. Buna göre, – durumuna rağmen, nispeten özerk olan– başvuru</w:t>
      </w:r>
      <w:r w:rsidR="003112BB">
        <w:t>cuyu</w:t>
      </w:r>
      <w:r w:rsidR="001A6A7D">
        <w:t xml:space="preserve"> görmeden ya da dinlemeden </w:t>
      </w:r>
      <w:r w:rsidR="00267AD7">
        <w:t>dosya üzerinden</w:t>
      </w:r>
      <w:r w:rsidR="001A6A7D">
        <w:t xml:space="preserve"> dava</w:t>
      </w:r>
      <w:r w:rsidR="00267AD7">
        <w:t>yı karara bağlaması</w:t>
      </w:r>
      <w:r w:rsidR="001A6A7D">
        <w:t xml:space="preserve"> makul değildi ve çekişmeli yargılama ilkesini ihlal etmekteydi.  Bir hastane temsilcisinin ve on dakikalık duruşma </w:t>
      </w:r>
      <w:r w:rsidR="00267AD7">
        <w:t>boyunca</w:t>
      </w:r>
      <w:r w:rsidR="001A6A7D">
        <w:t xml:space="preserve"> pasif kalmış olan savcısı bulunması, </w:t>
      </w:r>
      <w:r w:rsidR="00267AD7">
        <w:t>yargıla</w:t>
      </w:r>
      <w:r w:rsidR="001A6A7D">
        <w:t>mayı, gerçek anlamda çekişmeli bir hale getirmemişti. Başvuru</w:t>
      </w:r>
      <w:r w:rsidR="00267AD7">
        <w:t>cu</w:t>
      </w:r>
      <w:r w:rsidR="001A6A7D">
        <w:t xml:space="preserve">, temyiz </w:t>
      </w:r>
      <w:r w:rsidR="00267AD7">
        <w:t>başvurusu</w:t>
      </w:r>
      <w:r w:rsidR="001A6A7D">
        <w:t xml:space="preserve">, inceleme yapılmaksızın reddedildiğinden, karara karşı çıkamamıştı. Özetle, </w:t>
      </w:r>
      <w:r w:rsidR="00267AD7">
        <w:t xml:space="preserve">yerel </w:t>
      </w:r>
      <w:r w:rsidR="001A6A7D">
        <w:t xml:space="preserve">mahkemedeki </w:t>
      </w:r>
      <w:r w:rsidR="00267AD7">
        <w:t>yargıla</w:t>
      </w:r>
      <w:r w:rsidR="001A6A7D">
        <w:t>ma adil değildi.</w:t>
      </w:r>
    </w:p>
    <w:p w14:paraId="2F2FE8B2" w14:textId="77777777" w:rsidR="001A6A7D" w:rsidRDefault="001A6A7D" w:rsidP="00095D19">
      <w:pPr>
        <w:jc w:val="both"/>
      </w:pPr>
    </w:p>
    <w:p w14:paraId="5BFECFC7" w14:textId="77777777" w:rsidR="001A6A7D" w:rsidRDefault="001A6A7D" w:rsidP="00095D19">
      <w:pPr>
        <w:jc w:val="both"/>
      </w:pPr>
      <w:r>
        <w:t>Sonuç: ihlal (oybirliği ile).</w:t>
      </w:r>
    </w:p>
    <w:p w14:paraId="5975DA56" w14:textId="77777777" w:rsidR="001A6A7D" w:rsidRDefault="001A6A7D" w:rsidP="00095D19">
      <w:pPr>
        <w:jc w:val="both"/>
      </w:pPr>
    </w:p>
    <w:p w14:paraId="1945F54E" w14:textId="77777777" w:rsidR="001A6A7D" w:rsidRDefault="00267AD7" w:rsidP="00095D19">
      <w:pPr>
        <w:jc w:val="both"/>
      </w:pPr>
      <w:r w:rsidRPr="00095D19">
        <w:rPr>
          <w:b/>
        </w:rPr>
        <w:t xml:space="preserve">AİHM'nin AİHS'nin </w:t>
      </w:r>
      <w:r w:rsidR="0010716A" w:rsidRPr="00095D19">
        <w:rPr>
          <w:b/>
        </w:rPr>
        <w:t>8. maddesinde güvence altına alınan özel h</w:t>
      </w:r>
      <w:r w:rsidRPr="00095D19">
        <w:rPr>
          <w:b/>
        </w:rPr>
        <w:t>aya</w:t>
      </w:r>
      <w:r w:rsidR="0010716A" w:rsidRPr="00095D19">
        <w:rPr>
          <w:b/>
        </w:rPr>
        <w:t>t hakkına ilişkin olarak yaptığı inceleme</w:t>
      </w:r>
      <w:r w:rsidR="001A6A7D" w:rsidRPr="00095D19">
        <w:rPr>
          <w:b/>
        </w:rPr>
        <w:t xml:space="preserve"> –</w:t>
      </w:r>
      <w:r w:rsidR="0010716A">
        <w:t xml:space="preserve"> </w:t>
      </w:r>
      <w:r w:rsidR="001A6A7D">
        <w:t>Başvuru</w:t>
      </w:r>
      <w:r w:rsidR="0010716A">
        <w:t>cunun</w:t>
      </w:r>
      <w:r w:rsidR="001A6A7D">
        <w:t xml:space="preserve"> özel yaşamına, </w:t>
      </w:r>
      <w:r w:rsidR="0010716A">
        <w:t xml:space="preserve">onun belirsiz bir süre boyunca, yaşamın hemen her alanında, tamamen yasal vasisine bağımlı olması ile sonucunu doğuran, </w:t>
      </w:r>
      <w:r w:rsidR="001A6A7D">
        <w:t>oldukça ciddi bir şekilde müdahale</w:t>
      </w:r>
      <w:r w:rsidR="0010716A">
        <w:t xml:space="preserve">de bulunulmuştur. Bu müdahaleye ancak, başvurucunun ehliyetinin yeniden ihdasına yönelik her girişime </w:t>
      </w:r>
      <w:r w:rsidR="001A6A7D">
        <w:t xml:space="preserve">karşı </w:t>
      </w:r>
      <w:r w:rsidR="0010716A">
        <w:t>çıkmı</w:t>
      </w:r>
      <w:r w:rsidR="001A6A7D">
        <w:t xml:space="preserve">ş olan vasisi tarafından itiraz edilebilirdi. </w:t>
      </w:r>
      <w:r w:rsidR="0010716A">
        <w:t>AİHM</w:t>
      </w:r>
      <w:r w:rsidR="001A6A7D">
        <w:t xml:space="preserve">, </w:t>
      </w:r>
      <w:r w:rsidR="0010716A">
        <w:t>yargılamanın</w:t>
      </w:r>
      <w:r w:rsidR="001A6A7D">
        <w:t>, başvuru</w:t>
      </w:r>
      <w:r w:rsidR="0010716A">
        <w:t>cunun</w:t>
      </w:r>
      <w:r w:rsidR="001A6A7D">
        <w:t xml:space="preserve"> karar verme sürecinin</w:t>
      </w:r>
      <w:r w:rsidR="0010716A">
        <w:t xml:space="preserve"> tamamen</w:t>
      </w:r>
      <w:r w:rsidR="001A6A7D">
        <w:t xml:space="preserve"> dışında bırakılmasıyla, usul</w:t>
      </w:r>
      <w:r w:rsidR="0010716A">
        <w:t>i olarak kusurlu olduğuna</w:t>
      </w:r>
      <w:r w:rsidR="001A6A7D">
        <w:t xml:space="preserve"> </w:t>
      </w:r>
      <w:r w:rsidR="0010716A">
        <w:t>yukarıda özetlendiği şekilde zaten karar vermiş bulunmaktadır</w:t>
      </w:r>
      <w:r w:rsidR="001A6A7D">
        <w:t xml:space="preserve">. </w:t>
      </w:r>
      <w:r w:rsidR="0010716A">
        <w:t>Yerel</w:t>
      </w:r>
      <w:r w:rsidR="001A6A7D">
        <w:t xml:space="preserve"> mahkemesinin </w:t>
      </w:r>
      <w:r w:rsidR="0010716A">
        <w:t>gerekçesi</w:t>
      </w:r>
      <w:r w:rsidR="001A6A7D">
        <w:t xml:space="preserve"> de yetersizdi</w:t>
      </w:r>
      <w:r w:rsidR="0010716A">
        <w:t>; çünkü</w:t>
      </w:r>
      <w:r w:rsidR="001A6A7D">
        <w:t xml:space="preserve"> sadece, başvuru</w:t>
      </w:r>
      <w:r w:rsidR="0010716A">
        <w:t>cunun ayırt etme gücünün</w:t>
      </w:r>
      <w:r w:rsidR="001A6A7D">
        <w:t xml:space="preserve"> derecesi, hastalığının sosyal yaşamı</w:t>
      </w:r>
      <w:r w:rsidR="0010716A">
        <w:t xml:space="preserve">, sağlığı ve maddi varlıkları üzerinde </w:t>
      </w:r>
      <w:r w:rsidR="001A6A7D">
        <w:t xml:space="preserve">yarattığı sonuçlar, ve </w:t>
      </w:r>
      <w:r w:rsidR="00C21674">
        <w:t xml:space="preserve">davranışlarının sonuçlarını </w:t>
      </w:r>
      <w:r w:rsidR="001A6A7D">
        <w:t xml:space="preserve">anlama ya da kontrol etme kabiliyetini yeterli bir şekilde </w:t>
      </w:r>
      <w:r w:rsidR="00C21674">
        <w:t>değerlendirmemiş</w:t>
      </w:r>
      <w:r w:rsidR="001A6A7D">
        <w:t xml:space="preserve"> olan bir tıbbi rapora dayalı olarak </w:t>
      </w:r>
      <w:r w:rsidR="00C21674">
        <w:t>karar ver</w:t>
      </w:r>
      <w:r w:rsidR="001A6A7D">
        <w:t xml:space="preserve">mişti. </w:t>
      </w:r>
      <w:r w:rsidR="00C21674">
        <w:t>Avrupa Konseyi Bakanlar Komitesi'nin hukukun</w:t>
      </w:r>
      <w:r w:rsidR="001A6A7D">
        <w:t xml:space="preserve">, </w:t>
      </w:r>
      <w:r w:rsidR="00C21674">
        <w:t>ruh sağlığı sorunları yaşanan her</w:t>
      </w:r>
      <w:r w:rsidR="001A6A7D">
        <w:t xml:space="preserve"> vaka</w:t>
      </w:r>
      <w:r w:rsidR="00C21674">
        <w:t>ya</w:t>
      </w:r>
      <w:r w:rsidR="001A6A7D">
        <w:t xml:space="preserve"> </w:t>
      </w:r>
      <w:r w:rsidR="00C21674">
        <w:t>“özgü</w:t>
      </w:r>
      <w:r w:rsidR="001A6A7D">
        <w:t xml:space="preserve"> bir yanıt” </w:t>
      </w:r>
      <w:r w:rsidR="00C21674">
        <w:t>sağlaması</w:t>
      </w:r>
      <w:r w:rsidR="001A6A7D">
        <w:t xml:space="preserve"> konusundaki </w:t>
      </w:r>
      <w:r w:rsidR="00C21674">
        <w:t>tavsiyesinin</w:t>
      </w:r>
      <w:r w:rsidR="001A6A7D">
        <w:t xml:space="preserve"> aksine, Rus </w:t>
      </w:r>
      <w:r w:rsidR="00C21674">
        <w:t xml:space="preserve">hukukukişinin ya </w:t>
      </w:r>
      <w:r w:rsidR="001A6A7D">
        <w:t>tam ehliyet</w:t>
      </w:r>
      <w:r w:rsidR="00C21674">
        <w:t>li</w:t>
      </w:r>
      <w:r w:rsidR="001A6A7D">
        <w:t xml:space="preserve"> </w:t>
      </w:r>
      <w:r w:rsidR="00C21674">
        <w:t xml:space="preserve">ya da tümüyle ehliyetsiz olarak kabul edileceği bir sistem benimsemiş, arada kalan durumlar bakımından bir düzenleme öngörmemiştir. </w:t>
      </w:r>
      <w:r w:rsidR="003112BB">
        <w:t>Başvurucunun</w:t>
      </w:r>
      <w:r w:rsidR="001A6A7D">
        <w:t xml:space="preserve"> özel yaşamına yapılan müdahale, bu nedenle, başkalarının menfaatleri</w:t>
      </w:r>
      <w:r w:rsidR="00C21674">
        <w:t>nin</w:t>
      </w:r>
      <w:r w:rsidR="001A6A7D">
        <w:t xml:space="preserve"> ve sağlığının korunmasına yönelik meşru amaçla orantısızdır. </w:t>
      </w:r>
    </w:p>
    <w:p w14:paraId="2BE05F91" w14:textId="77777777" w:rsidR="001A6A7D" w:rsidRDefault="001A6A7D" w:rsidP="00095D19">
      <w:pPr>
        <w:jc w:val="both"/>
      </w:pPr>
    </w:p>
    <w:p w14:paraId="59BF1A49" w14:textId="77777777" w:rsidR="001A6A7D" w:rsidRDefault="001A6A7D" w:rsidP="00095D19">
      <w:pPr>
        <w:jc w:val="both"/>
      </w:pPr>
      <w:r>
        <w:t>Sonuç: ihlal (oybirliği ile).</w:t>
      </w:r>
    </w:p>
    <w:p w14:paraId="13604FD8" w14:textId="77777777" w:rsidR="001A6A7D" w:rsidRDefault="001A6A7D" w:rsidP="00095D19">
      <w:pPr>
        <w:jc w:val="both"/>
      </w:pPr>
    </w:p>
    <w:p w14:paraId="70E3C577" w14:textId="77777777" w:rsidR="001A6A7D" w:rsidRDefault="00C21674" w:rsidP="00095D19">
      <w:pPr>
        <w:jc w:val="both"/>
      </w:pPr>
      <w:r w:rsidRPr="00095D19">
        <w:rPr>
          <w:b/>
        </w:rPr>
        <w:t>AİHM'nin AİHS'nin 5. maddesinde güvence altına alınan kişi özgürlüğü ve güvenliği hakkına il</w:t>
      </w:r>
      <w:r w:rsidR="00335679" w:rsidRPr="00095D19">
        <w:rPr>
          <w:b/>
        </w:rPr>
        <w:t xml:space="preserve">işkin olarak yaptığı inceleme </w:t>
      </w:r>
      <w:r w:rsidR="001A6A7D" w:rsidRPr="00095D19">
        <w:rPr>
          <w:b/>
        </w:rPr>
        <w:t>–</w:t>
      </w:r>
      <w:r w:rsidR="001A6A7D">
        <w:t xml:space="preserve"> Kabul edilebi</w:t>
      </w:r>
      <w:r>
        <w:t>lirlik sorusu ile ilgili olarak</w:t>
      </w:r>
      <w:r w:rsidR="001A6A7D">
        <w:t xml:space="preserve"> Hükümet, başvuru</w:t>
      </w:r>
      <w:r>
        <w:t>cunun</w:t>
      </w:r>
      <w:r w:rsidR="001A6A7D">
        <w:t xml:space="preserve"> hastaneye yatırılmasının </w:t>
      </w:r>
      <w:r>
        <w:t>ulusal mevzuat</w:t>
      </w:r>
      <w:r w:rsidR="001A6A7D">
        <w:t xml:space="preserve"> </w:t>
      </w:r>
      <w:r>
        <w:t>bağlamın</w:t>
      </w:r>
      <w:r w:rsidR="001A6A7D">
        <w:t>da  “</w:t>
      </w:r>
      <w:r>
        <w:t>istemli</w:t>
      </w:r>
      <w:r w:rsidR="001A6A7D">
        <w:t xml:space="preserve">” olduğunu ve “özgürlükten mahrum bırakma” teşkil etmediğini öne sürmüştür. Ancak, </w:t>
      </w:r>
      <w:r>
        <w:t xml:space="preserve">başvuruya konu olaylar, özellikle de </w:t>
      </w:r>
      <w:r w:rsidR="001A6A7D">
        <w:t>başvuru</w:t>
      </w:r>
      <w:r>
        <w:t>cunun</w:t>
      </w:r>
      <w:r w:rsidR="001A6A7D">
        <w:t xml:space="preserve">, hastaneden </w:t>
      </w:r>
      <w:r>
        <w:t>çıkma</w:t>
      </w:r>
      <w:r w:rsidR="001A6A7D">
        <w:t xml:space="preserve"> girişimleri </w:t>
      </w:r>
      <w:r>
        <w:t>gözetildiğinde</w:t>
      </w:r>
      <w:r w:rsidR="001A6A7D">
        <w:t>, Mahkeme, başvuru</w:t>
      </w:r>
      <w:r>
        <w:t>cunun</w:t>
      </w:r>
      <w:r w:rsidR="001A6A7D">
        <w:t xml:space="preserve">n, yasal olarak fikrini ifade etme </w:t>
      </w:r>
      <w:r w:rsidR="00335679">
        <w:t>olanağından</w:t>
      </w:r>
      <w:r w:rsidR="001A6A7D">
        <w:t xml:space="preserve"> yoksun olsa bile, hastanede </w:t>
      </w:r>
      <w:r w:rsidR="00335679">
        <w:t xml:space="preserve">kalmaya rıza gösterdiğinin </w:t>
      </w:r>
      <w:r w:rsidR="001A6A7D">
        <w:t>söylenemeyeceği</w:t>
      </w:r>
      <w:r w:rsidR="00335679">
        <w:t xml:space="preserve"> kanaatindedir</w:t>
      </w:r>
      <w:r w:rsidR="001A6A7D">
        <w:t xml:space="preserve">. </w:t>
      </w:r>
      <w:r w:rsidR="00335679">
        <w:t>Başvuru</w:t>
      </w:r>
      <w:r w:rsidR="001A6A7D">
        <w:t xml:space="preserve">, bu yüzden, kabul edilebilir niteliktedir. </w:t>
      </w:r>
      <w:r w:rsidR="00335679">
        <w:t>Başvurunun esasları ile ilgili olarak</w:t>
      </w:r>
      <w:r w:rsidR="001A6A7D">
        <w:t xml:space="preserve"> Hükümet, başvuru</w:t>
      </w:r>
      <w:r w:rsidR="00335679">
        <w:t>cununhastanede tutulduğu süre boyunca</w:t>
      </w:r>
      <w:r w:rsidR="001A6A7D">
        <w:t xml:space="preserve">, </w:t>
      </w:r>
      <w:r w:rsidR="00335679">
        <w:t xml:space="preserve">akli melekelerinin yerinde olmadığını </w:t>
      </w:r>
      <w:r w:rsidR="001A6A7D">
        <w:t>“güvenilir</w:t>
      </w:r>
      <w:r w:rsidR="00335679">
        <w:t xml:space="preserve"> bir şekilde ortaya koymamıştır</w:t>
      </w:r>
      <w:r w:rsidR="001A6A7D">
        <w:t>”</w:t>
      </w:r>
      <w:r w:rsidR="00335679">
        <w:t>:</w:t>
      </w:r>
      <w:r w:rsidR="001A6A7D">
        <w:t xml:space="preserve">  annesinin </w:t>
      </w:r>
      <w:r w:rsidR="00335679">
        <w:t>başvurucuyu neden hastaneye yatırmak</w:t>
      </w:r>
      <w:r w:rsidR="001A6A7D">
        <w:t xml:space="preserve"> isted</w:t>
      </w:r>
      <w:r w:rsidR="00335679">
        <w:t>iğini açıklamamışlardır ve yatış</w:t>
      </w:r>
      <w:r w:rsidR="001A6A7D">
        <w:t xml:space="preserve"> sırasındaki durumu ile ilgili olarak herhangi bir tıbbi kayıt </w:t>
      </w:r>
      <w:r w:rsidR="00335679">
        <w:t>sunulmamıştır</w:t>
      </w:r>
      <w:r w:rsidR="001A6A7D">
        <w:t xml:space="preserve">. Buna göre, </w:t>
      </w:r>
      <w:r w:rsidR="00335679">
        <w:t>ruhsal</w:t>
      </w:r>
      <w:r w:rsidR="001A6A7D">
        <w:t xml:space="preserve"> durumunun, alıkonmasını gerektirdiği “güvenilir bir şekilde ortaya konmamıştır.”  </w:t>
      </w:r>
    </w:p>
    <w:p w14:paraId="6D1B68AE" w14:textId="77777777" w:rsidR="001A6A7D" w:rsidRDefault="001A6A7D" w:rsidP="00095D19">
      <w:pPr>
        <w:jc w:val="both"/>
      </w:pPr>
    </w:p>
    <w:p w14:paraId="4F8BBE31" w14:textId="77777777" w:rsidR="001A6A7D" w:rsidRDefault="00335679" w:rsidP="00095D19">
      <w:pPr>
        <w:jc w:val="both"/>
      </w:pPr>
      <w:r>
        <w:t>Yerel m</w:t>
      </w:r>
      <w:r w:rsidR="001A6A7D">
        <w:t>ahkemeler, başvuru</w:t>
      </w:r>
      <w:r>
        <w:t>cunun hastaneye yatırılması kararının verilmesi sürecinde yer almamışlardır</w:t>
      </w:r>
      <w:r w:rsidR="001A6A7D">
        <w:t xml:space="preserve"> ve </w:t>
      </w:r>
      <w:r>
        <w:t>ulusal mevzuat</w:t>
      </w:r>
      <w:r w:rsidR="001A6A7D">
        <w:t xml:space="preserve">, </w:t>
      </w:r>
      <w:r>
        <w:t xml:space="preserve">başvurucunun hastanede tutulmaya devam edilmesine gerek olup olmadığına ilişkin otomatik bir yargısal </w:t>
      </w:r>
      <w:r w:rsidR="00891A03">
        <w:t>denetim</w:t>
      </w:r>
      <w:r>
        <w:t xml:space="preserve"> sistemi öngörmemektedir. Başvurucu tutulmaya devam edilmesine</w:t>
      </w:r>
      <w:r w:rsidR="001A6A7D">
        <w:t xml:space="preserve"> bağımsız bir şekilde itiraz edememiştir</w:t>
      </w:r>
      <w:r>
        <w:t>;</w:t>
      </w:r>
      <w:r w:rsidR="001A6A7D">
        <w:t xml:space="preserve"> çünkü </w:t>
      </w:r>
      <w:r>
        <w:t>ehliyeti sınırlandırılmıştır ve yasa</w:t>
      </w:r>
      <w:r w:rsidR="00891A03">
        <w:t xml:space="preserve">l vasisi hastaneden bırakılmasına karşı çıkmaktadır. </w:t>
      </w:r>
      <w:r w:rsidR="001A6A7D">
        <w:t xml:space="preserve">Son olarak, </w:t>
      </w:r>
      <w:r w:rsidR="00891A03">
        <w:t xml:space="preserve">savcılığın yaptığı incelemenin başvurucunun </w:t>
      </w:r>
      <w:r w:rsidR="001A6A7D">
        <w:t>alıkonulmasının “hukuka uygunluğu”</w:t>
      </w:r>
      <w:r w:rsidR="00891A03">
        <w:t>na ilişkin olup olmadığı</w:t>
      </w:r>
      <w:r w:rsidR="001A6A7D">
        <w:t xml:space="preserve"> </w:t>
      </w:r>
      <w:r w:rsidR="00891A03">
        <w:t>açık olmamakla birlikte</w:t>
      </w:r>
      <w:r w:rsidR="001A6A7D">
        <w:t xml:space="preserve">, bunun </w:t>
      </w:r>
      <w:r w:rsidR="00891A03">
        <w:t>yargısal bir denetim</w:t>
      </w:r>
      <w:r w:rsidR="001A6A7D">
        <w:t xml:space="preserve"> olarak görülmesi </w:t>
      </w:r>
      <w:r w:rsidR="00891A03">
        <w:t xml:space="preserve">zaten </w:t>
      </w:r>
      <w:r w:rsidR="003112BB">
        <w:t>mümkün değidir. Başvurucunun</w:t>
      </w:r>
      <w:r w:rsidR="001A6A7D">
        <w:t xml:space="preserve"> </w:t>
      </w:r>
      <w:r w:rsidR="00891A03">
        <w:t>tutulmasının istemsiz</w:t>
      </w:r>
      <w:r w:rsidR="001A6A7D">
        <w:t xml:space="preserve"> olması ve – ciddi bir şekilde kusurlu olan ve </w:t>
      </w:r>
      <w:r w:rsidR="00891A03">
        <w:t>yatışa</w:t>
      </w:r>
      <w:r w:rsidR="001A6A7D">
        <w:t xml:space="preserve"> yönelik ihtiyacın araştırılmamış olduğu </w:t>
      </w:r>
      <w:r w:rsidR="00891A03">
        <w:t>bir yargı süreci</w:t>
      </w:r>
      <w:r w:rsidR="001A6A7D">
        <w:t xml:space="preserve"> ile–  </w:t>
      </w:r>
      <w:r w:rsidR="00891A03">
        <w:t>akli melekeleri</w:t>
      </w:r>
      <w:r w:rsidR="001A6A7D">
        <w:t xml:space="preserve"> hakkındaki</w:t>
      </w:r>
      <w:r w:rsidR="003112BB">
        <w:t xml:space="preserve"> tek mahkeme değerlendirmesinin</w:t>
      </w:r>
      <w:r w:rsidR="001A6A7D">
        <w:t xml:space="preserve"> on ay  önce</w:t>
      </w:r>
      <w:r w:rsidR="003112BB">
        <w:t xml:space="preserve"> yapılmış olduğu </w:t>
      </w:r>
      <w:r w:rsidR="001A6A7D">
        <w:t xml:space="preserve">düşünüldüğünde, </w:t>
      </w:r>
      <w:r w:rsidR="00891A03">
        <w:t>tutulmaya devam edilmesine gerek olup olmadığının incelenmemesi</w:t>
      </w:r>
      <w:r w:rsidR="001A6A7D">
        <w:t>, Madde 5 § 4’ü ihlal etmektedir.</w:t>
      </w:r>
    </w:p>
    <w:p w14:paraId="3F0C35B1" w14:textId="77777777" w:rsidR="001A6A7D" w:rsidRDefault="001A6A7D" w:rsidP="00095D19">
      <w:pPr>
        <w:jc w:val="both"/>
      </w:pPr>
    </w:p>
    <w:p w14:paraId="5274A39D" w14:textId="77777777" w:rsidR="001A6A7D" w:rsidRDefault="001A6A7D" w:rsidP="00095D19">
      <w:pPr>
        <w:jc w:val="both"/>
      </w:pPr>
      <w:r>
        <w:t>Sonuç: ihlal (oybirliği ile).</w:t>
      </w:r>
    </w:p>
    <w:p w14:paraId="5FB58F7B" w14:textId="77777777" w:rsidR="001A6A7D" w:rsidRDefault="001A6A7D" w:rsidP="00095D19">
      <w:pPr>
        <w:jc w:val="both"/>
      </w:pPr>
    </w:p>
    <w:p w14:paraId="534E4C88" w14:textId="77777777" w:rsidR="00E4273E" w:rsidRDefault="00CE6B38" w:rsidP="00095D19">
      <w:pPr>
        <w:jc w:val="both"/>
      </w:pPr>
      <w:r>
        <w:t xml:space="preserve">AİHM'nin </w:t>
      </w:r>
      <w:r w:rsidR="00891A03">
        <w:t>AİHS</w:t>
      </w:r>
      <w:r>
        <w:t>'nin</w:t>
      </w:r>
      <w:r w:rsidR="00891A03">
        <w:t xml:space="preserve"> </w:t>
      </w:r>
      <w:r w:rsidR="001A6A7D">
        <w:t>34</w:t>
      </w:r>
      <w:r>
        <w:t>.</w:t>
      </w:r>
      <w:r w:rsidR="001A6A7D">
        <w:t xml:space="preserve">  </w:t>
      </w:r>
      <w:r>
        <w:t xml:space="preserve">maddesine </w:t>
      </w:r>
      <w:r w:rsidR="001A6A7D">
        <w:t xml:space="preserve">ve  </w:t>
      </w:r>
      <w:r w:rsidR="00891A03">
        <w:t xml:space="preserve">AİHM İçtüzüğü </w:t>
      </w:r>
      <w:r w:rsidR="001A6A7D">
        <w:t>Kural  39</w:t>
      </w:r>
      <w:r>
        <w:t>'a ilişkin olarak yaptığı değerlendirme</w:t>
      </w:r>
      <w:r w:rsidR="001A6A7D">
        <w:t xml:space="preserve">  –  Avukatı ile temas kurma yasağı, başvuru</w:t>
      </w:r>
      <w:r w:rsidR="00891A03">
        <w:t>cunun</w:t>
      </w:r>
      <w:r w:rsidR="001A6A7D">
        <w:t xml:space="preserve"> hastanede kaldığı süre boyunca </w:t>
      </w:r>
      <w:r w:rsidR="00891A03">
        <w:t>devam etmiştir ve bu sürenin</w:t>
      </w:r>
      <w:r w:rsidR="001A6A7D">
        <w:t xml:space="preserve"> çoğunda, </w:t>
      </w:r>
      <w:r w:rsidR="00891A03">
        <w:t>başka kişilerle iletişim</w:t>
      </w:r>
      <w:r w:rsidR="001A6A7D">
        <w:t xml:space="preserve">i de </w:t>
      </w:r>
      <w:r w:rsidR="00891A03">
        <w:t>sınırlandırıl</w:t>
      </w:r>
      <w:r w:rsidR="001A6A7D">
        <w:t xml:space="preserve">mıştır. </w:t>
      </w:r>
      <w:r w:rsidR="00891A03">
        <w:t>Y</w:t>
      </w:r>
      <w:r w:rsidR="001A6A7D">
        <w:t>etkililer, başvuru</w:t>
      </w:r>
      <w:r w:rsidR="00891A03">
        <w:t xml:space="preserve">cunun AİHM'e başvuru yaptığının </w:t>
      </w:r>
      <w:r w:rsidR="001A6A7D">
        <w:t>farkında</w:t>
      </w:r>
      <w:r w:rsidR="00891A03">
        <w:t>dırlar. Buna rağmen bu tür kısıtlamalarla</w:t>
      </w:r>
      <w:r w:rsidR="001A6A7D">
        <w:t xml:space="preserve"> başvuru</w:t>
      </w:r>
      <w:r w:rsidR="00891A03">
        <w:t>cunun AİHM'de hakkını</w:t>
      </w:r>
      <w:r w:rsidR="001A6A7D">
        <w:t xml:space="preserve"> aramasını neredeyse imkansız hale getirmiş</w:t>
      </w:r>
      <w:r w:rsidR="00891A03">
        <w:t>lerd</w:t>
      </w:r>
      <w:r w:rsidR="001A6A7D">
        <w:t xml:space="preserve">ir. Yetkili makamlar ayrıca, Kural 39 kapsamında Hükümete </w:t>
      </w:r>
      <w:r w:rsidR="00891A03">
        <w:t>iletilen tedbir kararını da</w:t>
      </w:r>
      <w:r w:rsidR="001A6A7D">
        <w:t xml:space="preserve">, bir bütün olarak </w:t>
      </w:r>
      <w:r w:rsidR="00891A03">
        <w:t>Devlete yöneltildiği</w:t>
      </w:r>
      <w:r w:rsidR="001A6A7D">
        <w:t>, belli bir organ</w:t>
      </w:r>
      <w:r w:rsidR="00891A03">
        <w:t>a yönelik olmadığı</w:t>
      </w:r>
      <w:r w:rsidR="001A6A7D">
        <w:t xml:space="preserve">, Rus hukukunun, bu şekildeki </w:t>
      </w:r>
      <w:r w:rsidR="00891A03">
        <w:t>tedbir kararlarının</w:t>
      </w:r>
      <w:r w:rsidR="001A6A7D">
        <w:t xml:space="preserve"> bağlayıcı</w:t>
      </w:r>
      <w:r w:rsidR="00891A03">
        <w:t>lığını</w:t>
      </w:r>
      <w:r w:rsidR="001A6A7D">
        <w:t xml:space="preserve"> </w:t>
      </w:r>
      <w:r w:rsidR="00891A03">
        <w:t>tanımadığını, başvurucunun</w:t>
      </w:r>
      <w:r w:rsidR="001A6A7D">
        <w:t xml:space="preserve"> annesinin izni olmaksızın hareket</w:t>
      </w:r>
      <w:r w:rsidR="00891A03">
        <w:t xml:space="preserve"> edemeyeceğini ve avukatının da</w:t>
      </w:r>
      <w:r w:rsidR="001A6A7D">
        <w:t xml:space="preserve"> kanuni bir temsilci olarak görülemeyeceğini öne sürerek </w:t>
      </w:r>
      <w:r w:rsidR="003112BB">
        <w:t>yerine getirme</w:t>
      </w:r>
      <w:r w:rsidR="001A6A7D">
        <w:t xml:space="preserve">mişlerdir. Bu şekilde yapılan bir yorumlama </w:t>
      </w:r>
      <w:r w:rsidR="003112BB">
        <w:t>AİHS'ne</w:t>
      </w:r>
      <w:r w:rsidR="001A6A7D">
        <w:t xml:space="preserve"> aykırı</w:t>
      </w:r>
      <w:r w:rsidR="003112BB">
        <w:t>dır</w:t>
      </w:r>
      <w:r w:rsidR="001A6A7D">
        <w:t xml:space="preserve">. </w:t>
      </w:r>
      <w:r w:rsidR="003112BB">
        <w:t>AİHM'e yapılan başvurularda kanuni temsilcinin kim olduğuna karar verme yetkisi yerel makamlarda değil, AİHM'dedir. T</w:t>
      </w:r>
      <w:r w:rsidR="001A6A7D">
        <w:t>edbir</w:t>
      </w:r>
      <w:r w:rsidR="003112BB">
        <w:t xml:space="preserve"> kararları</w:t>
      </w:r>
      <w:r w:rsidR="001A6A7D">
        <w:t xml:space="preserve">, </w:t>
      </w:r>
      <w:r w:rsidR="003112BB">
        <w:t>yerine getirilmemeleri halinde</w:t>
      </w:r>
      <w:r w:rsidR="001A6A7D">
        <w:t xml:space="preserve"> 34</w:t>
      </w:r>
      <w:r w:rsidR="003112BB">
        <w:t>. maddenin ihlaline neden olacak</w:t>
      </w:r>
      <w:r w:rsidR="001A6A7D">
        <w:t xml:space="preserve"> ölçüde bağlayıcıdır ve </w:t>
      </w:r>
      <w:r w:rsidR="003112BB">
        <w:t xml:space="preserve">tedbir kararını </w:t>
      </w:r>
      <w:r w:rsidR="001A6A7D">
        <w:t>uygula</w:t>
      </w:r>
      <w:r w:rsidR="003112BB">
        <w:t>mayı</w:t>
      </w:r>
      <w:r w:rsidR="001A6A7D">
        <w:t xml:space="preserve"> reddedenin, </w:t>
      </w:r>
      <w:r w:rsidR="003112BB">
        <w:t>bir</w:t>
      </w:r>
      <w:r w:rsidR="001A6A7D">
        <w:t xml:space="preserve"> bütün olarak Devlet ya da onun organlarının herhangi birisi olup olmadığı fark etmemektedir. Özet olarak, başvuru</w:t>
      </w:r>
      <w:r w:rsidR="003112BB">
        <w:t>cunun</w:t>
      </w:r>
      <w:r w:rsidR="001A6A7D">
        <w:t xml:space="preserve"> avukatı ile görüşmesinin ya da iletişim kurmasının uzun süre boyunca engellenmesi ve tedbir</w:t>
      </w:r>
      <w:r w:rsidR="003112BB">
        <w:t xml:space="preserve"> kararına uyulmaması nedeni ile, Devlet</w:t>
      </w:r>
      <w:r w:rsidR="001A6A7D">
        <w:t xml:space="preserve"> 34</w:t>
      </w:r>
      <w:r w:rsidR="003112BB">
        <w:t>. madde</w:t>
      </w:r>
      <w:r w:rsidR="001A6A7D">
        <w:t xml:space="preserve"> kapsamındaki yükümlülüklerini ihlal etmiş durumdadır.</w:t>
      </w:r>
    </w:p>
    <w:sectPr w:rsidR="00E4273E" w:rsidSect="00C668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7D"/>
    <w:rsid w:val="00095D19"/>
    <w:rsid w:val="0010716A"/>
    <w:rsid w:val="00145BA3"/>
    <w:rsid w:val="001813A8"/>
    <w:rsid w:val="001A6A7D"/>
    <w:rsid w:val="00267AD7"/>
    <w:rsid w:val="003112BB"/>
    <w:rsid w:val="00335679"/>
    <w:rsid w:val="00854FD9"/>
    <w:rsid w:val="00891A03"/>
    <w:rsid w:val="00C21674"/>
    <w:rsid w:val="00C66817"/>
    <w:rsid w:val="00CE6B38"/>
    <w:rsid w:val="00E4273E"/>
    <w:rsid w:val="00FE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D1C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1453</Words>
  <Characters>8283</Characters>
  <Application>Microsoft Macintosh Word</Application>
  <DocSecurity>0</DocSecurity>
  <Lines>69</Lines>
  <Paragraphs>19</Paragraphs>
  <ScaleCrop>false</ScaleCrop>
  <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ışıl gül</dc:creator>
  <cp:keywords/>
  <dc:description/>
  <cp:lastModifiedBy>idil ışıl gül</cp:lastModifiedBy>
  <cp:revision>2</cp:revision>
  <dcterms:created xsi:type="dcterms:W3CDTF">2018-05-28T19:01:00Z</dcterms:created>
  <dcterms:modified xsi:type="dcterms:W3CDTF">2018-05-28T19:01:00Z</dcterms:modified>
</cp:coreProperties>
</file>