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2E73C" w14:textId="77777777" w:rsidR="00D52066" w:rsidRPr="005B711F" w:rsidRDefault="00D52066" w:rsidP="00D52066">
      <w:pPr>
        <w:jc w:val="both"/>
        <w:rPr>
          <w:b/>
        </w:rPr>
      </w:pPr>
      <w:bookmarkStart w:id="0" w:name="_GoBack"/>
      <w:r w:rsidRPr="005B711F">
        <w:rPr>
          <w:b/>
        </w:rPr>
        <w:t>CRPD/C/19/D/19/2014</w:t>
      </w:r>
    </w:p>
    <w:p w14:paraId="0BFDD3F3" w14:textId="77777777" w:rsidR="00D52066" w:rsidRDefault="00D52066" w:rsidP="00D52066">
      <w:pPr>
        <w:jc w:val="both"/>
        <w:rPr>
          <w:b/>
        </w:rPr>
      </w:pPr>
      <w:proofErr w:type="spellStart"/>
      <w:r w:rsidRPr="005B711F">
        <w:rPr>
          <w:b/>
        </w:rPr>
        <w:t>A</w:t>
      </w:r>
      <w:r>
        <w:rPr>
          <w:b/>
        </w:rPr>
        <w:t>vustralya'ya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karşı</w:t>
      </w:r>
      <w:proofErr w:type="spellEnd"/>
      <w:r>
        <w:rPr>
          <w:b/>
        </w:rPr>
        <w:t xml:space="preserve"> Fiona Given</w:t>
      </w:r>
    </w:p>
    <w:p w14:paraId="23B8BB04" w14:textId="77777777" w:rsidR="00D52066" w:rsidRPr="005B711F" w:rsidRDefault="00D52066" w:rsidP="00D52066">
      <w:pPr>
        <w:jc w:val="both"/>
        <w:rPr>
          <w:b/>
        </w:rPr>
      </w:pPr>
      <w:proofErr w:type="spellStart"/>
      <w:r w:rsidRPr="005B711F">
        <w:rPr>
          <w:b/>
        </w:rPr>
        <w:t>Başvuru</w:t>
      </w:r>
      <w:proofErr w:type="spellEnd"/>
      <w:r w:rsidRPr="005B711F">
        <w:rPr>
          <w:b/>
        </w:rPr>
        <w:t xml:space="preserve"> No. 19/2014</w:t>
      </w:r>
    </w:p>
    <w:p w14:paraId="00EB429A" w14:textId="77777777" w:rsidR="00D52066" w:rsidRPr="005601AE" w:rsidRDefault="00D52066" w:rsidP="00D52066">
      <w:pPr>
        <w:jc w:val="both"/>
      </w:pPr>
      <w:proofErr w:type="spellStart"/>
      <w:r>
        <w:rPr>
          <w:b/>
        </w:rPr>
        <w:t>Karar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 xml:space="preserve">: </w:t>
      </w:r>
      <w:r w:rsidRPr="005601AE">
        <w:t>29 Mart 2018</w:t>
      </w:r>
    </w:p>
    <w:p w14:paraId="5C66BF9F" w14:textId="77777777" w:rsidR="00D52066" w:rsidRDefault="00D52066" w:rsidP="00D52066">
      <w:pPr>
        <w:jc w:val="both"/>
        <w:rPr>
          <w:b/>
        </w:rPr>
      </w:pPr>
    </w:p>
    <w:p w14:paraId="6CD22102" w14:textId="77777777" w:rsidR="00D52066" w:rsidRPr="005601AE" w:rsidRDefault="00D52066" w:rsidP="00D52066">
      <w:pPr>
        <w:jc w:val="both"/>
      </w:pPr>
      <w:proofErr w:type="spellStart"/>
      <w:r>
        <w:rPr>
          <w:b/>
        </w:rPr>
        <w:t>Konu</w:t>
      </w:r>
      <w:proofErr w:type="spellEnd"/>
      <w:r>
        <w:rPr>
          <w:b/>
        </w:rPr>
        <w:t xml:space="preserve"> - </w:t>
      </w:r>
      <w:proofErr w:type="spellStart"/>
      <w:r w:rsidRPr="005601AE">
        <w:t>Engelli</w:t>
      </w:r>
      <w:proofErr w:type="spellEnd"/>
      <w:r w:rsidRPr="005601AE">
        <w:t xml:space="preserve"> </w:t>
      </w:r>
      <w:proofErr w:type="spellStart"/>
      <w:r w:rsidRPr="005601AE">
        <w:t>bireylerin</w:t>
      </w:r>
      <w:proofErr w:type="spellEnd"/>
      <w:r w:rsidRPr="005601AE">
        <w:t xml:space="preserve"> </w:t>
      </w:r>
      <w:proofErr w:type="spellStart"/>
      <w:r w:rsidRPr="005601AE">
        <w:t>diğer</w:t>
      </w:r>
      <w:proofErr w:type="spellEnd"/>
      <w:r w:rsidRPr="005601AE">
        <w:t xml:space="preserve"> </w:t>
      </w:r>
      <w:proofErr w:type="spellStart"/>
      <w:r w:rsidRPr="005601AE">
        <w:t>kişilerle</w:t>
      </w:r>
      <w:proofErr w:type="spellEnd"/>
      <w:r w:rsidRPr="005601AE">
        <w:t xml:space="preserve"> </w:t>
      </w:r>
      <w:proofErr w:type="spellStart"/>
      <w:r w:rsidRPr="005601AE">
        <w:t>eşit</w:t>
      </w:r>
      <w:proofErr w:type="spellEnd"/>
      <w:r w:rsidRPr="005601AE">
        <w:t xml:space="preserve"> </w:t>
      </w:r>
      <w:proofErr w:type="spellStart"/>
      <w:r w:rsidRPr="005601AE">
        <w:t>şekilde</w:t>
      </w:r>
      <w:proofErr w:type="spellEnd"/>
      <w:r w:rsidRPr="005601AE">
        <w:t xml:space="preserve"> </w:t>
      </w:r>
      <w:proofErr w:type="spellStart"/>
      <w:r w:rsidRPr="005601AE">
        <w:t>oy</w:t>
      </w:r>
      <w:proofErr w:type="spellEnd"/>
      <w:r w:rsidRPr="005601AE">
        <w:t xml:space="preserve"> </w:t>
      </w:r>
      <w:proofErr w:type="spellStart"/>
      <w:r w:rsidRPr="005601AE">
        <w:t>kullanmalarının</w:t>
      </w:r>
      <w:proofErr w:type="spellEnd"/>
      <w:r w:rsidRPr="005601AE">
        <w:t xml:space="preserve"> </w:t>
      </w:r>
      <w:proofErr w:type="spellStart"/>
      <w:r w:rsidRPr="005601AE">
        <w:t>sağlanması</w:t>
      </w:r>
      <w:proofErr w:type="spellEnd"/>
      <w:r w:rsidRPr="005601AE">
        <w:t xml:space="preserve"> </w:t>
      </w:r>
      <w:proofErr w:type="spellStart"/>
      <w:r w:rsidRPr="005601AE">
        <w:t>için</w:t>
      </w:r>
      <w:proofErr w:type="spellEnd"/>
      <w:r w:rsidRPr="005601AE">
        <w:t xml:space="preserve"> </w:t>
      </w:r>
      <w:proofErr w:type="spellStart"/>
      <w:r w:rsidRPr="005601AE">
        <w:t>gerekli</w:t>
      </w:r>
      <w:proofErr w:type="spellEnd"/>
      <w:r w:rsidRPr="005601AE">
        <w:t xml:space="preserve"> </w:t>
      </w:r>
      <w:proofErr w:type="spellStart"/>
      <w:r w:rsidRPr="005601AE">
        <w:t>tedbirlerin</w:t>
      </w:r>
      <w:proofErr w:type="spellEnd"/>
      <w:r w:rsidRPr="005601AE">
        <w:t xml:space="preserve"> </w:t>
      </w:r>
      <w:proofErr w:type="spellStart"/>
      <w:r w:rsidRPr="005601AE">
        <w:t>alınmaması</w:t>
      </w:r>
      <w:proofErr w:type="spellEnd"/>
      <w:r w:rsidR="00467B9C">
        <w:t xml:space="preserve"> - 5. (</w:t>
      </w:r>
      <w:proofErr w:type="spellStart"/>
      <w:r w:rsidR="00467B9C">
        <w:t>ayrımcılık</w:t>
      </w:r>
      <w:proofErr w:type="spellEnd"/>
      <w:r w:rsidR="00467B9C">
        <w:t xml:space="preserve"> </w:t>
      </w:r>
      <w:proofErr w:type="spellStart"/>
      <w:r w:rsidR="00467B9C">
        <w:t>yasağı</w:t>
      </w:r>
      <w:proofErr w:type="spellEnd"/>
      <w:r w:rsidR="00467B9C">
        <w:t>), 9. (</w:t>
      </w:r>
      <w:proofErr w:type="spellStart"/>
      <w:r w:rsidR="00467B9C">
        <w:t>erişilebilirlik</w:t>
      </w:r>
      <w:proofErr w:type="spellEnd"/>
      <w:r w:rsidR="00467B9C">
        <w:t xml:space="preserve">) </w:t>
      </w:r>
      <w:proofErr w:type="spellStart"/>
      <w:r w:rsidR="00467B9C">
        <w:t>ve</w:t>
      </w:r>
      <w:proofErr w:type="spellEnd"/>
      <w:r w:rsidR="00467B9C">
        <w:t xml:space="preserve"> 29. </w:t>
      </w:r>
      <w:proofErr w:type="spellStart"/>
      <w:r w:rsidR="00467B9C">
        <w:t>maddenin</w:t>
      </w:r>
      <w:proofErr w:type="spellEnd"/>
      <w:r w:rsidR="00467B9C">
        <w:t xml:space="preserve"> (</w:t>
      </w:r>
      <w:proofErr w:type="spellStart"/>
      <w:r w:rsidR="00467B9C">
        <w:t>toplumsal</w:t>
      </w:r>
      <w:proofErr w:type="spellEnd"/>
      <w:r w:rsidR="00467B9C">
        <w:t xml:space="preserve"> </w:t>
      </w:r>
      <w:proofErr w:type="spellStart"/>
      <w:r w:rsidR="00467B9C">
        <w:t>ve</w:t>
      </w:r>
      <w:proofErr w:type="spellEnd"/>
      <w:r w:rsidR="00467B9C">
        <w:t xml:space="preserve"> </w:t>
      </w:r>
      <w:proofErr w:type="spellStart"/>
      <w:r w:rsidR="00467B9C">
        <w:t>siyasal</w:t>
      </w:r>
      <w:proofErr w:type="spellEnd"/>
      <w:r w:rsidR="00467B9C">
        <w:t xml:space="preserve"> </w:t>
      </w:r>
      <w:proofErr w:type="spellStart"/>
      <w:r w:rsidR="00467B9C">
        <w:t>yaşama</w:t>
      </w:r>
      <w:proofErr w:type="spellEnd"/>
      <w:r w:rsidR="00467B9C">
        <w:t xml:space="preserve"> </w:t>
      </w:r>
      <w:proofErr w:type="spellStart"/>
      <w:r w:rsidR="00467B9C">
        <w:t>katılım</w:t>
      </w:r>
      <w:proofErr w:type="spellEnd"/>
      <w:r w:rsidR="00467B9C">
        <w:t xml:space="preserve">) </w:t>
      </w:r>
      <w:proofErr w:type="spellStart"/>
      <w:r w:rsidR="00467B9C">
        <w:t>ihlali</w:t>
      </w:r>
      <w:bookmarkEnd w:id="0"/>
      <w:proofErr w:type="spellEnd"/>
    </w:p>
    <w:p w14:paraId="544944C2" w14:textId="77777777" w:rsidR="00D52066" w:rsidRDefault="00D52066" w:rsidP="00D52066">
      <w:pPr>
        <w:jc w:val="both"/>
      </w:pPr>
    </w:p>
    <w:p w14:paraId="19DFAA35" w14:textId="77777777" w:rsidR="00D52066" w:rsidRPr="005601AE" w:rsidRDefault="00D52066" w:rsidP="00D52066">
      <w:pPr>
        <w:jc w:val="both"/>
      </w:pPr>
      <w:proofErr w:type="spellStart"/>
      <w:r w:rsidRPr="005601AE">
        <w:rPr>
          <w:b/>
        </w:rPr>
        <w:t>Karar</w:t>
      </w:r>
      <w:proofErr w:type="spellEnd"/>
      <w:r w:rsidRPr="005601AE">
        <w:rPr>
          <w:b/>
        </w:rPr>
        <w:t xml:space="preserve">: </w:t>
      </w:r>
      <w:proofErr w:type="spellStart"/>
      <w:r w:rsidRPr="005601AE">
        <w:t>Birleşmiş</w:t>
      </w:r>
      <w:proofErr w:type="spellEnd"/>
      <w:r w:rsidRPr="005601AE">
        <w:t xml:space="preserve"> </w:t>
      </w:r>
      <w:proofErr w:type="spellStart"/>
      <w:r w:rsidRPr="005601AE">
        <w:t>Milletler</w:t>
      </w:r>
      <w:proofErr w:type="spellEnd"/>
      <w:r w:rsidRPr="005601AE">
        <w:t xml:space="preserve"> </w:t>
      </w:r>
      <w:proofErr w:type="spellStart"/>
      <w:r w:rsidRPr="005601AE">
        <w:t>Engelli</w:t>
      </w:r>
      <w:proofErr w:type="spellEnd"/>
      <w:r w:rsidRPr="005601AE">
        <w:t xml:space="preserve"> </w:t>
      </w:r>
      <w:proofErr w:type="spellStart"/>
      <w:r w:rsidRPr="005601AE">
        <w:t>Hakları</w:t>
      </w:r>
      <w:proofErr w:type="spellEnd"/>
      <w:r w:rsidRPr="005601AE">
        <w:t xml:space="preserve"> </w:t>
      </w:r>
      <w:proofErr w:type="spellStart"/>
      <w:r w:rsidRPr="005601AE">
        <w:t>Sözleşmesi'nin</w:t>
      </w:r>
      <w:proofErr w:type="spellEnd"/>
      <w:r>
        <w:rPr>
          <w:b/>
        </w:rPr>
        <w:t xml:space="preserve"> </w:t>
      </w:r>
      <w:proofErr w:type="spellStart"/>
      <w:r>
        <w:t>siyasal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yaşama</w:t>
      </w:r>
      <w:proofErr w:type="spellEnd"/>
      <w:r>
        <w:t xml:space="preserve"> </w:t>
      </w:r>
      <w:proofErr w:type="spellStart"/>
      <w:r>
        <w:t>katılım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güvence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29. </w:t>
      </w:r>
      <w:proofErr w:type="spellStart"/>
      <w:r>
        <w:t>maddesinin</w:t>
      </w:r>
      <w:proofErr w:type="spellEnd"/>
      <w:r>
        <w:t xml:space="preserve"> </w:t>
      </w:r>
      <w:proofErr w:type="spellStart"/>
      <w:r>
        <w:t>ayrımcılık</w:t>
      </w:r>
      <w:proofErr w:type="spellEnd"/>
      <w:r>
        <w:t xml:space="preserve"> </w:t>
      </w:r>
      <w:proofErr w:type="spellStart"/>
      <w:r>
        <w:t>yasağına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5. </w:t>
      </w:r>
      <w:proofErr w:type="spellStart"/>
      <w:r>
        <w:t>ve</w:t>
      </w:r>
      <w:proofErr w:type="spellEnd"/>
      <w:r>
        <w:t xml:space="preserve"> </w:t>
      </w:r>
      <w:proofErr w:type="spellStart"/>
      <w:r>
        <w:t>erişilebilirliğin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yükümlülüğüne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9.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ihlali</w:t>
      </w:r>
      <w:proofErr w:type="spellEnd"/>
    </w:p>
    <w:p w14:paraId="34918407" w14:textId="77777777" w:rsidR="00D52066" w:rsidRDefault="00D52066" w:rsidP="00D52066">
      <w:pPr>
        <w:jc w:val="both"/>
        <w:rPr>
          <w:b/>
        </w:rPr>
      </w:pPr>
    </w:p>
    <w:p w14:paraId="4D82D30A" w14:textId="77777777" w:rsidR="00D52066" w:rsidRPr="005B711F" w:rsidRDefault="00D52066" w:rsidP="00D52066">
      <w:pPr>
        <w:jc w:val="both"/>
        <w:rPr>
          <w:b/>
        </w:rPr>
      </w:pPr>
      <w:proofErr w:type="spellStart"/>
      <w:r w:rsidRPr="005B711F">
        <w:rPr>
          <w:b/>
        </w:rPr>
        <w:t>Olaylar</w:t>
      </w:r>
      <w:proofErr w:type="spellEnd"/>
      <w:r w:rsidRPr="005B711F">
        <w:rPr>
          <w:b/>
        </w:rPr>
        <w:t xml:space="preserve">: </w:t>
      </w:r>
    </w:p>
    <w:p w14:paraId="2EE6FFF3" w14:textId="77777777" w:rsidR="00D52066" w:rsidRPr="005B711F" w:rsidRDefault="00D52066" w:rsidP="00D52066">
      <w:pPr>
        <w:jc w:val="both"/>
        <w:rPr>
          <w:b/>
        </w:rPr>
      </w:pPr>
    </w:p>
    <w:p w14:paraId="6EF5D488" w14:textId="77777777" w:rsidR="00D52066" w:rsidRPr="005B711F" w:rsidRDefault="00D52066" w:rsidP="00D52066">
      <w:pPr>
        <w:jc w:val="both"/>
      </w:pPr>
      <w:proofErr w:type="spellStart"/>
      <w:r w:rsidRPr="005B711F">
        <w:t>Serebral</w:t>
      </w:r>
      <w:proofErr w:type="spellEnd"/>
      <w:r w:rsidRPr="005B711F">
        <w:t xml:space="preserve"> </w:t>
      </w:r>
      <w:proofErr w:type="spellStart"/>
      <w:r w:rsidRPr="005B711F">
        <w:t>palsi</w:t>
      </w:r>
      <w:proofErr w:type="spellEnd"/>
      <w:r w:rsidRPr="005B711F">
        <w:t xml:space="preserve"> </w:t>
      </w:r>
      <w:proofErr w:type="spellStart"/>
      <w:r w:rsidRPr="005B711F">
        <w:t>nedeniyle</w:t>
      </w:r>
      <w:proofErr w:type="spellEnd"/>
      <w:r w:rsidRPr="005B711F">
        <w:t xml:space="preserve"> </w:t>
      </w:r>
      <w:proofErr w:type="spellStart"/>
      <w:r w:rsidRPr="005B711F">
        <w:t>kas</w:t>
      </w:r>
      <w:proofErr w:type="spellEnd"/>
      <w:r w:rsidRPr="005B711F">
        <w:t xml:space="preserve"> </w:t>
      </w:r>
      <w:proofErr w:type="spellStart"/>
      <w:r w:rsidRPr="005B711F">
        <w:t>kontrolünde</w:t>
      </w:r>
      <w:proofErr w:type="spellEnd"/>
      <w:r w:rsidRPr="005B711F">
        <w:t xml:space="preserve"> </w:t>
      </w:r>
      <w:proofErr w:type="spellStart"/>
      <w:r w:rsidRPr="005B711F">
        <w:t>güçlük</w:t>
      </w:r>
      <w:proofErr w:type="spellEnd"/>
      <w:r w:rsidRPr="005B711F">
        <w:t xml:space="preserve"> </w:t>
      </w:r>
      <w:proofErr w:type="spellStart"/>
      <w:r w:rsidRPr="005B711F">
        <w:t>çeken</w:t>
      </w:r>
      <w:proofErr w:type="spellEnd"/>
      <w:r w:rsidRPr="005B711F">
        <w:t xml:space="preserve"> Fiona Given, </w:t>
      </w:r>
      <w:proofErr w:type="spellStart"/>
      <w:r w:rsidRPr="005B711F">
        <w:t>akülü</w:t>
      </w:r>
      <w:proofErr w:type="spellEnd"/>
      <w:r w:rsidRPr="005B711F">
        <w:t xml:space="preserve"> </w:t>
      </w:r>
      <w:proofErr w:type="spellStart"/>
      <w:r w:rsidRPr="005B711F">
        <w:t>tekerlekli</w:t>
      </w:r>
      <w:proofErr w:type="spellEnd"/>
      <w:r w:rsidRPr="005B711F">
        <w:t xml:space="preserve"> </w:t>
      </w:r>
      <w:proofErr w:type="spellStart"/>
      <w:r w:rsidRPr="005B711F">
        <w:t>sandalye</w:t>
      </w:r>
      <w:proofErr w:type="spellEnd"/>
      <w:r w:rsidRPr="005B711F">
        <w:t xml:space="preserve"> </w:t>
      </w:r>
      <w:proofErr w:type="spellStart"/>
      <w:r w:rsidRPr="005B711F">
        <w:t>kullanmaktadır</w:t>
      </w:r>
      <w:proofErr w:type="spellEnd"/>
      <w:r w:rsidRPr="005B711F">
        <w:t xml:space="preserve">. 2013 </w:t>
      </w:r>
      <w:proofErr w:type="spellStart"/>
      <w:r w:rsidRPr="005B711F">
        <w:t>yılında</w:t>
      </w:r>
      <w:proofErr w:type="spellEnd"/>
      <w:r w:rsidRPr="005B711F">
        <w:t xml:space="preserve"> </w:t>
      </w:r>
      <w:proofErr w:type="spellStart"/>
      <w:r w:rsidRPr="005B711F">
        <w:t>yapılan</w:t>
      </w:r>
      <w:proofErr w:type="spellEnd"/>
      <w:r w:rsidRPr="005B711F">
        <w:t xml:space="preserve"> federal </w:t>
      </w:r>
      <w:proofErr w:type="spellStart"/>
      <w:r w:rsidRPr="005B711F">
        <w:t>seçimlerde</w:t>
      </w:r>
      <w:proofErr w:type="spellEnd"/>
      <w:r w:rsidRPr="005B711F">
        <w:t xml:space="preserve">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kullanacaktır</w:t>
      </w:r>
      <w:proofErr w:type="spellEnd"/>
      <w:r w:rsidRPr="005B711F">
        <w:t xml:space="preserve">. </w:t>
      </w:r>
      <w:proofErr w:type="spellStart"/>
      <w:r w:rsidRPr="005B711F">
        <w:t>Seçim</w:t>
      </w:r>
      <w:proofErr w:type="spellEnd"/>
      <w:r w:rsidRPr="005B711F">
        <w:t xml:space="preserve"> </w:t>
      </w:r>
      <w:proofErr w:type="spellStart"/>
      <w:r w:rsidRPr="005B711F">
        <w:t>Komisyonu'nun</w:t>
      </w:r>
      <w:proofErr w:type="spellEnd"/>
      <w:r w:rsidRPr="005B711F">
        <w:t xml:space="preserve"> </w:t>
      </w:r>
      <w:proofErr w:type="spellStart"/>
      <w:r w:rsidRPr="005B711F">
        <w:t>yaptığı</w:t>
      </w:r>
      <w:proofErr w:type="spellEnd"/>
      <w:r w:rsidRPr="005B711F">
        <w:t xml:space="preserve"> </w:t>
      </w:r>
      <w:proofErr w:type="spellStart"/>
      <w:r w:rsidRPr="005B711F">
        <w:t>düzenlemelere</w:t>
      </w:r>
      <w:proofErr w:type="spellEnd"/>
      <w:r w:rsidRPr="005B711F">
        <w:t xml:space="preserve"> </w:t>
      </w:r>
      <w:proofErr w:type="spellStart"/>
      <w:r w:rsidRPr="005B711F">
        <w:t>göre</w:t>
      </w:r>
      <w:proofErr w:type="spellEnd"/>
      <w:r w:rsidRPr="005B711F">
        <w:t xml:space="preserve">,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kullanma</w:t>
      </w:r>
      <w:proofErr w:type="spellEnd"/>
      <w:r w:rsidRPr="005B711F">
        <w:t xml:space="preserve"> </w:t>
      </w:r>
      <w:proofErr w:type="spellStart"/>
      <w:r w:rsidRPr="005B711F">
        <w:t>üç</w:t>
      </w:r>
      <w:proofErr w:type="spellEnd"/>
      <w:r w:rsidRPr="005B711F">
        <w:t xml:space="preserve"> </w:t>
      </w:r>
      <w:proofErr w:type="spellStart"/>
      <w:r w:rsidRPr="005B711F">
        <w:t>şekilde</w:t>
      </w:r>
      <w:proofErr w:type="spellEnd"/>
      <w:r w:rsidRPr="005B711F">
        <w:t xml:space="preserve"> </w:t>
      </w:r>
      <w:proofErr w:type="spellStart"/>
      <w:r w:rsidRPr="005B711F">
        <w:t>mümkündür</w:t>
      </w:r>
      <w:proofErr w:type="spellEnd"/>
      <w:r w:rsidRPr="005B711F">
        <w:t xml:space="preserve">: </w:t>
      </w:r>
      <w:proofErr w:type="spellStart"/>
      <w:r w:rsidRPr="005B711F">
        <w:t>posta</w:t>
      </w:r>
      <w:proofErr w:type="spellEnd"/>
      <w:r w:rsidRPr="005B711F">
        <w:t xml:space="preserve"> </w:t>
      </w:r>
      <w:proofErr w:type="spellStart"/>
      <w:r w:rsidRPr="005B711F">
        <w:t>yolu</w:t>
      </w:r>
      <w:proofErr w:type="spellEnd"/>
      <w:r w:rsidRPr="005B711F">
        <w:t xml:space="preserve"> </w:t>
      </w:r>
      <w:proofErr w:type="spellStart"/>
      <w:r w:rsidRPr="005B711F">
        <w:t>ile</w:t>
      </w:r>
      <w:proofErr w:type="spellEnd"/>
      <w:r w:rsidRPr="005B711F">
        <w:t xml:space="preserve">, </w:t>
      </w:r>
      <w:proofErr w:type="spellStart"/>
      <w:r w:rsidRPr="005B711F">
        <w:t>sandıklarda</w:t>
      </w:r>
      <w:proofErr w:type="spellEnd"/>
      <w:r w:rsidRPr="005B711F">
        <w:t xml:space="preserve"> </w:t>
      </w:r>
      <w:proofErr w:type="spellStart"/>
      <w:r w:rsidRPr="005B711F">
        <w:t>ve</w:t>
      </w:r>
      <w:proofErr w:type="spellEnd"/>
      <w:r w:rsidRPr="005B711F">
        <w:t xml:space="preserve"> </w:t>
      </w:r>
      <w:proofErr w:type="spellStart"/>
      <w:r w:rsidRPr="005B711F">
        <w:t>sadece</w:t>
      </w:r>
      <w:proofErr w:type="spellEnd"/>
      <w:r w:rsidRPr="005B711F">
        <w:t xml:space="preserve"> </w:t>
      </w:r>
      <w:proofErr w:type="spellStart"/>
      <w:r w:rsidRPr="005B711F">
        <w:t>görme</w:t>
      </w:r>
      <w:proofErr w:type="spellEnd"/>
      <w:r w:rsidRPr="005B711F">
        <w:t xml:space="preserve"> </w:t>
      </w:r>
      <w:proofErr w:type="spellStart"/>
      <w:r w:rsidRPr="005B711F">
        <w:t>engelli</w:t>
      </w:r>
      <w:proofErr w:type="spellEnd"/>
      <w:r w:rsidRPr="005B711F">
        <w:t xml:space="preserve"> </w:t>
      </w:r>
      <w:proofErr w:type="spellStart"/>
      <w:r w:rsidRPr="005B711F">
        <w:t>bireyler</w:t>
      </w:r>
      <w:proofErr w:type="spellEnd"/>
      <w:r w:rsidRPr="005B711F">
        <w:t xml:space="preserve"> </w:t>
      </w:r>
      <w:proofErr w:type="spellStart"/>
      <w:r w:rsidRPr="005B711F">
        <w:t>bakımından</w:t>
      </w:r>
      <w:proofErr w:type="spellEnd"/>
      <w:r w:rsidRPr="005B711F">
        <w:t xml:space="preserve"> </w:t>
      </w:r>
      <w:proofErr w:type="spellStart"/>
      <w:r w:rsidRPr="005B711F">
        <w:t>elektronik</w:t>
      </w:r>
      <w:proofErr w:type="spellEnd"/>
      <w:r w:rsidRPr="005B711F">
        <w:t xml:space="preserve"> </w:t>
      </w:r>
      <w:proofErr w:type="spellStart"/>
      <w:r w:rsidRPr="005B711F">
        <w:t>olarak</w:t>
      </w:r>
      <w:proofErr w:type="spellEnd"/>
      <w:r w:rsidRPr="005B711F">
        <w:t xml:space="preserve">. </w:t>
      </w:r>
    </w:p>
    <w:p w14:paraId="67E75BA4" w14:textId="77777777" w:rsidR="00D52066" w:rsidRPr="005B711F" w:rsidRDefault="00D52066" w:rsidP="00D52066">
      <w:pPr>
        <w:jc w:val="both"/>
      </w:pPr>
    </w:p>
    <w:p w14:paraId="31B394B2" w14:textId="77777777" w:rsidR="00D52066" w:rsidRPr="005B711F" w:rsidRDefault="00D52066" w:rsidP="00D52066">
      <w:pPr>
        <w:jc w:val="both"/>
      </w:pPr>
      <w:r w:rsidRPr="005B711F">
        <w:t xml:space="preserve">Fiona </w:t>
      </w:r>
      <w:proofErr w:type="spellStart"/>
      <w:r w:rsidRPr="005B711F">
        <w:t>Given'in</w:t>
      </w:r>
      <w:proofErr w:type="spellEnd"/>
      <w:r w:rsidRPr="005B711F">
        <w:t xml:space="preserve">, </w:t>
      </w:r>
      <w:proofErr w:type="spellStart"/>
      <w:r w:rsidRPr="005B711F">
        <w:t>bağımsız</w:t>
      </w:r>
      <w:proofErr w:type="spellEnd"/>
      <w:r w:rsidRPr="005B711F">
        <w:t xml:space="preserve"> </w:t>
      </w:r>
      <w:proofErr w:type="spellStart"/>
      <w:r w:rsidRPr="005B711F">
        <w:t>olarak</w:t>
      </w:r>
      <w:proofErr w:type="spellEnd"/>
      <w:r w:rsidRPr="005B711F">
        <w:t xml:space="preserve">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pusulasını</w:t>
      </w:r>
      <w:proofErr w:type="spellEnd"/>
      <w:r w:rsidRPr="005B711F">
        <w:t xml:space="preserve"> </w:t>
      </w:r>
      <w:proofErr w:type="spellStart"/>
      <w:r w:rsidRPr="005B711F">
        <w:t>damgalaması</w:t>
      </w:r>
      <w:proofErr w:type="spellEnd"/>
      <w:r w:rsidRPr="005B711F">
        <w:t xml:space="preserve">, </w:t>
      </w:r>
      <w:proofErr w:type="spellStart"/>
      <w:r w:rsidRPr="005B711F">
        <w:t>katlaması</w:t>
      </w:r>
      <w:proofErr w:type="spellEnd"/>
      <w:r w:rsidRPr="005B711F">
        <w:t xml:space="preserve"> </w:t>
      </w:r>
      <w:proofErr w:type="spellStart"/>
      <w:r w:rsidRPr="005B711F">
        <w:t>ve</w:t>
      </w:r>
      <w:proofErr w:type="spellEnd"/>
      <w:r w:rsidRPr="005B711F">
        <w:t xml:space="preserve"> </w:t>
      </w:r>
      <w:proofErr w:type="spellStart"/>
      <w:r w:rsidRPr="005B711F">
        <w:t>zarfa</w:t>
      </w:r>
      <w:proofErr w:type="spellEnd"/>
      <w:r w:rsidRPr="005B711F">
        <w:t xml:space="preserve"> </w:t>
      </w:r>
      <w:proofErr w:type="spellStart"/>
      <w:r w:rsidRPr="005B711F">
        <w:t>koyması</w:t>
      </w:r>
      <w:proofErr w:type="spellEnd"/>
      <w:r w:rsidRPr="005B711F">
        <w:t xml:space="preserve"> </w:t>
      </w:r>
      <w:proofErr w:type="spellStart"/>
      <w:r w:rsidRPr="005B711F">
        <w:t>mümkün</w:t>
      </w:r>
      <w:proofErr w:type="spellEnd"/>
      <w:r w:rsidRPr="005B711F">
        <w:t xml:space="preserve"> </w:t>
      </w:r>
      <w:proofErr w:type="spellStart"/>
      <w:r w:rsidRPr="005B711F">
        <w:t>değildir</w:t>
      </w:r>
      <w:proofErr w:type="spellEnd"/>
      <w:r w:rsidRPr="005B711F">
        <w:t xml:space="preserve">. Bu </w:t>
      </w:r>
      <w:proofErr w:type="spellStart"/>
      <w:r w:rsidRPr="005B711F">
        <w:t>nedenle</w:t>
      </w:r>
      <w:proofErr w:type="spellEnd"/>
      <w:r w:rsidRPr="005B711F">
        <w:t xml:space="preserve">, </w:t>
      </w:r>
      <w:proofErr w:type="spellStart"/>
      <w:r w:rsidRPr="005B711F">
        <w:t>elektronik</w:t>
      </w:r>
      <w:proofErr w:type="spellEnd"/>
      <w:r w:rsidRPr="005B711F">
        <w:t xml:space="preserve">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verme</w:t>
      </w:r>
      <w:proofErr w:type="spellEnd"/>
      <w:r w:rsidRPr="005B711F">
        <w:t xml:space="preserve"> </w:t>
      </w:r>
      <w:proofErr w:type="spellStart"/>
      <w:r w:rsidRPr="005B711F">
        <w:t>imkanı</w:t>
      </w:r>
      <w:proofErr w:type="spellEnd"/>
      <w:r w:rsidRPr="005B711F">
        <w:t xml:space="preserve"> </w:t>
      </w:r>
      <w:proofErr w:type="spellStart"/>
      <w:r w:rsidRPr="005B711F">
        <w:t>sağlanmadığı</w:t>
      </w:r>
      <w:proofErr w:type="spellEnd"/>
      <w:r w:rsidRPr="005B711F">
        <w:t xml:space="preserve"> </w:t>
      </w:r>
      <w:proofErr w:type="spellStart"/>
      <w:r w:rsidRPr="005B711F">
        <w:t>sürece</w:t>
      </w:r>
      <w:proofErr w:type="spellEnd"/>
      <w:r w:rsidRPr="005B711F">
        <w:t xml:space="preserve"> </w:t>
      </w:r>
      <w:proofErr w:type="spellStart"/>
      <w:r w:rsidRPr="005B711F">
        <w:t>gizli</w:t>
      </w:r>
      <w:proofErr w:type="spellEnd"/>
      <w:r w:rsidRPr="005B711F">
        <w:t xml:space="preserve">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kullanması</w:t>
      </w:r>
      <w:proofErr w:type="spellEnd"/>
      <w:r w:rsidRPr="005B711F">
        <w:t xml:space="preserve"> </w:t>
      </w:r>
      <w:proofErr w:type="spellStart"/>
      <w:r w:rsidRPr="005B711F">
        <w:t>mümkün</w:t>
      </w:r>
      <w:proofErr w:type="spellEnd"/>
      <w:r w:rsidRPr="005B711F">
        <w:t xml:space="preserve"> </w:t>
      </w:r>
      <w:proofErr w:type="spellStart"/>
      <w:r w:rsidRPr="005B711F">
        <w:t>değildir</w:t>
      </w:r>
      <w:proofErr w:type="spellEnd"/>
      <w:r w:rsidRPr="005B711F">
        <w:t xml:space="preserve">. </w:t>
      </w:r>
      <w:proofErr w:type="spellStart"/>
      <w:r w:rsidRPr="005B711F">
        <w:t>Seçim</w:t>
      </w:r>
      <w:proofErr w:type="spellEnd"/>
      <w:r w:rsidRPr="005B711F">
        <w:t xml:space="preserve"> </w:t>
      </w:r>
      <w:proofErr w:type="spellStart"/>
      <w:r w:rsidRPr="005B711F">
        <w:t>günü</w:t>
      </w:r>
      <w:proofErr w:type="spellEnd"/>
      <w:r w:rsidRPr="005B711F">
        <w:t xml:space="preserve"> </w:t>
      </w:r>
      <w:proofErr w:type="spellStart"/>
      <w:r w:rsidRPr="005B711F">
        <w:t>sandığa</w:t>
      </w:r>
      <w:proofErr w:type="spellEnd"/>
      <w:r w:rsidRPr="005B711F">
        <w:t xml:space="preserve"> </w:t>
      </w:r>
      <w:proofErr w:type="spellStart"/>
      <w:r w:rsidRPr="005B711F">
        <w:t>gittiğinde</w:t>
      </w:r>
      <w:proofErr w:type="spellEnd"/>
      <w:r w:rsidRPr="005B711F">
        <w:t xml:space="preserve">,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kullanmak</w:t>
      </w:r>
      <w:proofErr w:type="spellEnd"/>
      <w:r w:rsidRPr="005B711F">
        <w:t xml:space="preserve"> </w:t>
      </w:r>
      <w:proofErr w:type="spellStart"/>
      <w:r w:rsidRPr="005B711F">
        <w:t>için</w:t>
      </w:r>
      <w:proofErr w:type="spellEnd"/>
      <w:r w:rsidRPr="005B711F">
        <w:t xml:space="preserve"> </w:t>
      </w:r>
      <w:proofErr w:type="spellStart"/>
      <w:r w:rsidRPr="005B711F">
        <w:t>sandık</w:t>
      </w:r>
      <w:proofErr w:type="spellEnd"/>
      <w:r w:rsidRPr="005B711F">
        <w:t xml:space="preserve"> </w:t>
      </w:r>
      <w:proofErr w:type="spellStart"/>
      <w:r w:rsidRPr="005B711F">
        <w:t>başkanından</w:t>
      </w:r>
      <w:proofErr w:type="spellEnd"/>
      <w:r w:rsidRPr="005B711F">
        <w:t xml:space="preserve"> </w:t>
      </w:r>
      <w:proofErr w:type="spellStart"/>
      <w:r w:rsidRPr="005B711F">
        <w:t>yardım</w:t>
      </w:r>
      <w:proofErr w:type="spellEnd"/>
      <w:r w:rsidRPr="005B711F">
        <w:t xml:space="preserve"> </w:t>
      </w:r>
      <w:proofErr w:type="spellStart"/>
      <w:r w:rsidRPr="005B711F">
        <w:t>istemiş</w:t>
      </w:r>
      <w:proofErr w:type="spellEnd"/>
      <w:r w:rsidRPr="005B711F">
        <w:t xml:space="preserve">, </w:t>
      </w:r>
      <w:proofErr w:type="spellStart"/>
      <w:r w:rsidRPr="005B711F">
        <w:t>sandık</w:t>
      </w:r>
      <w:proofErr w:type="spellEnd"/>
      <w:r w:rsidRPr="005B711F">
        <w:t xml:space="preserve"> </w:t>
      </w:r>
      <w:proofErr w:type="spellStart"/>
      <w:r w:rsidRPr="005B711F">
        <w:t>başkanı</w:t>
      </w:r>
      <w:proofErr w:type="spellEnd"/>
      <w:r w:rsidRPr="005B711F">
        <w:t xml:space="preserve"> </w:t>
      </w:r>
      <w:proofErr w:type="spellStart"/>
      <w:r w:rsidRPr="005B711F">
        <w:t>ise</w:t>
      </w:r>
      <w:proofErr w:type="spellEnd"/>
      <w:r w:rsidRPr="005B711F">
        <w:t xml:space="preserve"> "</w:t>
      </w:r>
      <w:proofErr w:type="spellStart"/>
      <w:r w:rsidRPr="005B711F">
        <w:t>çok</w:t>
      </w:r>
      <w:proofErr w:type="spellEnd"/>
      <w:r w:rsidRPr="005B711F">
        <w:t xml:space="preserve"> </w:t>
      </w:r>
      <w:proofErr w:type="spellStart"/>
      <w:r w:rsidRPr="005B711F">
        <w:t>meşgul</w:t>
      </w:r>
      <w:proofErr w:type="spellEnd"/>
      <w:r w:rsidRPr="005B711F">
        <w:t xml:space="preserve">" </w:t>
      </w:r>
      <w:proofErr w:type="spellStart"/>
      <w:r w:rsidRPr="005B711F">
        <w:t>olduğunu</w:t>
      </w:r>
      <w:proofErr w:type="spellEnd"/>
      <w:r w:rsidRPr="005B711F">
        <w:t xml:space="preserve"> </w:t>
      </w:r>
      <w:proofErr w:type="spellStart"/>
      <w:r w:rsidRPr="005B711F">
        <w:t>belirterek</w:t>
      </w:r>
      <w:proofErr w:type="spellEnd"/>
      <w:r w:rsidRPr="005B711F">
        <w:t xml:space="preserve">,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kullanmak</w:t>
      </w:r>
      <w:proofErr w:type="spellEnd"/>
      <w:r w:rsidRPr="005B711F">
        <w:t xml:space="preserve"> </w:t>
      </w:r>
      <w:proofErr w:type="spellStart"/>
      <w:r w:rsidRPr="005B711F">
        <w:t>için</w:t>
      </w:r>
      <w:proofErr w:type="spellEnd"/>
      <w:r w:rsidRPr="005B711F">
        <w:t xml:space="preserve"> </w:t>
      </w:r>
      <w:proofErr w:type="spellStart"/>
      <w:r w:rsidRPr="005B711F">
        <w:t>refakatçisinden</w:t>
      </w:r>
      <w:proofErr w:type="spellEnd"/>
      <w:r w:rsidRPr="005B711F">
        <w:t xml:space="preserve"> </w:t>
      </w:r>
      <w:proofErr w:type="spellStart"/>
      <w:r w:rsidRPr="005B711F">
        <w:t>yardım</w:t>
      </w:r>
      <w:proofErr w:type="spellEnd"/>
      <w:r w:rsidRPr="005B711F">
        <w:t xml:space="preserve"> </w:t>
      </w:r>
      <w:proofErr w:type="spellStart"/>
      <w:r w:rsidRPr="005B711F">
        <w:t>almasını</w:t>
      </w:r>
      <w:proofErr w:type="spellEnd"/>
      <w:r w:rsidRPr="005B711F">
        <w:t xml:space="preserve"> </w:t>
      </w:r>
      <w:proofErr w:type="spellStart"/>
      <w:r w:rsidRPr="005B711F">
        <w:t>söylemiştir</w:t>
      </w:r>
      <w:proofErr w:type="spellEnd"/>
      <w:r w:rsidRPr="005B711F">
        <w:t xml:space="preserve">. Fiona Given, </w:t>
      </w:r>
      <w:proofErr w:type="spellStart"/>
      <w:r w:rsidRPr="005B711F">
        <w:t>yakın</w:t>
      </w:r>
      <w:proofErr w:type="spellEnd"/>
      <w:r w:rsidRPr="005B711F">
        <w:t xml:space="preserve"> </w:t>
      </w:r>
      <w:proofErr w:type="spellStart"/>
      <w:r w:rsidRPr="005B711F">
        <w:t>ve</w:t>
      </w:r>
      <w:proofErr w:type="spellEnd"/>
      <w:r w:rsidRPr="005B711F">
        <w:t xml:space="preserve"> </w:t>
      </w:r>
      <w:proofErr w:type="spellStart"/>
      <w:r w:rsidRPr="005B711F">
        <w:t>sürekli</w:t>
      </w:r>
      <w:proofErr w:type="spellEnd"/>
      <w:r w:rsidRPr="005B711F">
        <w:t xml:space="preserve"> </w:t>
      </w:r>
      <w:proofErr w:type="spellStart"/>
      <w:r w:rsidRPr="005B711F">
        <w:t>bir</w:t>
      </w:r>
      <w:proofErr w:type="spellEnd"/>
      <w:r w:rsidRPr="005B711F">
        <w:t xml:space="preserve"> </w:t>
      </w:r>
      <w:proofErr w:type="spellStart"/>
      <w:r w:rsidRPr="005B711F">
        <w:t>ilişki</w:t>
      </w:r>
      <w:proofErr w:type="spellEnd"/>
      <w:r w:rsidRPr="005B711F">
        <w:t xml:space="preserve"> </w:t>
      </w:r>
      <w:proofErr w:type="spellStart"/>
      <w:r w:rsidRPr="005B711F">
        <w:t>içinde</w:t>
      </w:r>
      <w:proofErr w:type="spellEnd"/>
      <w:r w:rsidRPr="005B711F">
        <w:t xml:space="preserve"> </w:t>
      </w:r>
      <w:proofErr w:type="spellStart"/>
      <w:r w:rsidRPr="005B711F">
        <w:t>olduğu</w:t>
      </w:r>
      <w:proofErr w:type="spellEnd"/>
      <w:r w:rsidRPr="005B711F">
        <w:t xml:space="preserve"> </w:t>
      </w:r>
      <w:proofErr w:type="spellStart"/>
      <w:r w:rsidRPr="005B711F">
        <w:t>refakatçisine</w:t>
      </w:r>
      <w:proofErr w:type="spellEnd"/>
      <w:r w:rsidRPr="005B711F">
        <w:t xml:space="preserve"> </w:t>
      </w:r>
      <w:proofErr w:type="spellStart"/>
      <w:r w:rsidRPr="005B711F">
        <w:t>oyunu</w:t>
      </w:r>
      <w:proofErr w:type="spellEnd"/>
      <w:r w:rsidRPr="005B711F">
        <w:t xml:space="preserve"> </w:t>
      </w:r>
      <w:proofErr w:type="spellStart"/>
      <w:r w:rsidRPr="005B711F">
        <w:t>açıklamayı</w:t>
      </w:r>
      <w:proofErr w:type="spellEnd"/>
      <w:r w:rsidRPr="005B711F">
        <w:t xml:space="preserve"> </w:t>
      </w:r>
      <w:proofErr w:type="spellStart"/>
      <w:r w:rsidRPr="005B711F">
        <w:t>tercih</w:t>
      </w:r>
      <w:proofErr w:type="spellEnd"/>
      <w:r w:rsidRPr="005B711F">
        <w:t xml:space="preserve"> </w:t>
      </w:r>
      <w:proofErr w:type="spellStart"/>
      <w:r w:rsidRPr="005B711F">
        <w:t>etmemesine</w:t>
      </w:r>
      <w:proofErr w:type="spellEnd"/>
      <w:r w:rsidRPr="005B711F">
        <w:t xml:space="preserve"> </w:t>
      </w:r>
      <w:proofErr w:type="spellStart"/>
      <w:r w:rsidRPr="005B711F">
        <w:t>rağmen</w:t>
      </w:r>
      <w:proofErr w:type="spellEnd"/>
      <w:r w:rsidRPr="005B711F">
        <w:t xml:space="preserve">, </w:t>
      </w:r>
      <w:proofErr w:type="spellStart"/>
      <w:r w:rsidRPr="005B711F">
        <w:t>mevcut</w:t>
      </w:r>
      <w:proofErr w:type="spellEnd"/>
      <w:r w:rsidRPr="005B711F">
        <w:t xml:space="preserve"> </w:t>
      </w:r>
      <w:proofErr w:type="spellStart"/>
      <w:r w:rsidRPr="005B711F">
        <w:t>koşullarda</w:t>
      </w:r>
      <w:proofErr w:type="spellEnd"/>
      <w:r w:rsidRPr="005B711F">
        <w:t xml:space="preserve"> </w:t>
      </w:r>
      <w:proofErr w:type="spellStart"/>
      <w:r w:rsidRPr="005B711F">
        <w:t>başka</w:t>
      </w:r>
      <w:proofErr w:type="spellEnd"/>
      <w:r w:rsidRPr="005B711F">
        <w:t xml:space="preserve"> </w:t>
      </w:r>
      <w:proofErr w:type="spellStart"/>
      <w:r w:rsidRPr="005B711F">
        <w:t>bir</w:t>
      </w:r>
      <w:proofErr w:type="spellEnd"/>
      <w:r w:rsidRPr="005B711F">
        <w:t xml:space="preserve"> </w:t>
      </w:r>
      <w:proofErr w:type="spellStart"/>
      <w:r w:rsidRPr="005B711F">
        <w:t>seçenek</w:t>
      </w:r>
      <w:proofErr w:type="spellEnd"/>
      <w:r w:rsidRPr="005B711F">
        <w:t xml:space="preserve"> </w:t>
      </w:r>
      <w:proofErr w:type="spellStart"/>
      <w:r w:rsidRPr="005B711F">
        <w:t>sunulmadığından</w:t>
      </w:r>
      <w:proofErr w:type="spellEnd"/>
      <w:r w:rsidRPr="005B711F">
        <w:t xml:space="preserve">, </w:t>
      </w:r>
      <w:proofErr w:type="spellStart"/>
      <w:r w:rsidRPr="005B711F">
        <w:t>refakatçisi</w:t>
      </w:r>
      <w:proofErr w:type="spellEnd"/>
      <w:r w:rsidRPr="005B711F">
        <w:t xml:space="preserve"> </w:t>
      </w:r>
      <w:proofErr w:type="spellStart"/>
      <w:r w:rsidRPr="005B711F">
        <w:t>yardımı</w:t>
      </w:r>
      <w:proofErr w:type="spellEnd"/>
      <w:r w:rsidRPr="005B711F">
        <w:t xml:space="preserve"> </w:t>
      </w:r>
      <w:proofErr w:type="spellStart"/>
      <w:r w:rsidRPr="005B711F">
        <w:t>ile</w:t>
      </w:r>
      <w:proofErr w:type="spellEnd"/>
      <w:r w:rsidRPr="005B711F">
        <w:t xml:space="preserve">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kullanmıştır</w:t>
      </w:r>
      <w:proofErr w:type="spellEnd"/>
      <w:r w:rsidRPr="005B711F">
        <w:t xml:space="preserve">. Bu </w:t>
      </w:r>
      <w:proofErr w:type="spellStart"/>
      <w:r w:rsidRPr="005B711F">
        <w:t>nedenle</w:t>
      </w:r>
      <w:proofErr w:type="spellEnd"/>
      <w:r w:rsidRPr="005B711F">
        <w:t xml:space="preserve"> </w:t>
      </w:r>
      <w:proofErr w:type="spellStart"/>
      <w:r w:rsidRPr="005B711F">
        <w:t>Birleşmiş</w:t>
      </w:r>
      <w:proofErr w:type="spellEnd"/>
      <w:r w:rsidRPr="005B711F">
        <w:t xml:space="preserve"> </w:t>
      </w:r>
      <w:proofErr w:type="spellStart"/>
      <w:r w:rsidRPr="005B711F">
        <w:t>Milletler</w:t>
      </w:r>
      <w:proofErr w:type="spellEnd"/>
      <w:r w:rsidRPr="005B711F">
        <w:t xml:space="preserve"> </w:t>
      </w:r>
      <w:proofErr w:type="spellStart"/>
      <w:r w:rsidRPr="005B711F">
        <w:t>Engelli</w:t>
      </w:r>
      <w:proofErr w:type="spellEnd"/>
      <w:r w:rsidRPr="005B711F">
        <w:t xml:space="preserve"> </w:t>
      </w:r>
      <w:proofErr w:type="spellStart"/>
      <w:r w:rsidRPr="005B711F">
        <w:t>Hakları</w:t>
      </w:r>
      <w:proofErr w:type="spellEnd"/>
      <w:r w:rsidRPr="005B711F">
        <w:t xml:space="preserve"> </w:t>
      </w:r>
      <w:proofErr w:type="spellStart"/>
      <w:r w:rsidRPr="005B711F">
        <w:t>Sözleşmesi'nin</w:t>
      </w:r>
      <w:proofErr w:type="spellEnd"/>
      <w:r w:rsidRPr="005B711F">
        <w:t xml:space="preserve"> 29. </w:t>
      </w:r>
      <w:proofErr w:type="spellStart"/>
      <w:r w:rsidRPr="005B711F">
        <w:t>maddesinin</w:t>
      </w:r>
      <w:proofErr w:type="spellEnd"/>
      <w:r w:rsidRPr="005B711F">
        <w:t xml:space="preserve"> (a) (</w:t>
      </w:r>
      <w:proofErr w:type="spellStart"/>
      <w:r w:rsidRPr="005B711F">
        <w:t>i</w:t>
      </w:r>
      <w:proofErr w:type="spellEnd"/>
      <w:r w:rsidRPr="005B711F">
        <w:t xml:space="preserve">) (ii) </w:t>
      </w:r>
      <w:proofErr w:type="spellStart"/>
      <w:r w:rsidRPr="005B711F">
        <w:t>ve</w:t>
      </w:r>
      <w:proofErr w:type="spellEnd"/>
      <w:r w:rsidRPr="005B711F">
        <w:t xml:space="preserve"> (iii) </w:t>
      </w:r>
      <w:proofErr w:type="spellStart"/>
      <w:r w:rsidRPr="005B711F">
        <w:t>bentlerinin</w:t>
      </w:r>
      <w:proofErr w:type="spellEnd"/>
      <w:r w:rsidRPr="005B711F">
        <w:t xml:space="preserve">, 4. </w:t>
      </w:r>
      <w:proofErr w:type="spellStart"/>
      <w:r w:rsidRPr="005B711F">
        <w:t>maddesinin</w:t>
      </w:r>
      <w:proofErr w:type="spellEnd"/>
      <w:r w:rsidRPr="005B711F">
        <w:t xml:space="preserve"> (1) (a), (b), (d), (e) </w:t>
      </w:r>
      <w:proofErr w:type="spellStart"/>
      <w:r w:rsidRPr="005B711F">
        <w:t>ve</w:t>
      </w:r>
      <w:proofErr w:type="spellEnd"/>
      <w:r w:rsidRPr="005B711F">
        <w:t xml:space="preserve"> (g) </w:t>
      </w:r>
      <w:proofErr w:type="spellStart"/>
      <w:r w:rsidRPr="005B711F">
        <w:t>paragraflarının</w:t>
      </w:r>
      <w:proofErr w:type="spellEnd"/>
      <w:r w:rsidRPr="005B711F">
        <w:t xml:space="preserve">, 5. </w:t>
      </w:r>
      <w:proofErr w:type="spellStart"/>
      <w:r w:rsidRPr="005B711F">
        <w:t>maddenin</w:t>
      </w:r>
      <w:proofErr w:type="spellEnd"/>
      <w:r w:rsidRPr="005B711F">
        <w:t xml:space="preserve"> (2) </w:t>
      </w:r>
      <w:proofErr w:type="spellStart"/>
      <w:r w:rsidRPr="005B711F">
        <w:t>ve</w:t>
      </w:r>
      <w:proofErr w:type="spellEnd"/>
      <w:r w:rsidRPr="005B711F">
        <w:t xml:space="preserve"> (3). </w:t>
      </w:r>
      <w:proofErr w:type="spellStart"/>
      <w:r w:rsidRPr="005B711F">
        <w:t>fıkralarının</w:t>
      </w:r>
      <w:proofErr w:type="spellEnd"/>
      <w:r w:rsidRPr="005B711F">
        <w:t xml:space="preserve"> </w:t>
      </w:r>
      <w:proofErr w:type="spellStart"/>
      <w:r w:rsidRPr="005B711F">
        <w:t>ve</w:t>
      </w:r>
      <w:proofErr w:type="spellEnd"/>
      <w:r w:rsidRPr="005B711F">
        <w:t xml:space="preserve"> 9. </w:t>
      </w:r>
      <w:proofErr w:type="spellStart"/>
      <w:r w:rsidRPr="005B711F">
        <w:t>maddesi</w:t>
      </w:r>
      <w:proofErr w:type="spellEnd"/>
      <w:r w:rsidRPr="005B711F">
        <w:t xml:space="preserve"> </w:t>
      </w:r>
      <w:proofErr w:type="spellStart"/>
      <w:r w:rsidRPr="005B711F">
        <w:t>ile</w:t>
      </w:r>
      <w:proofErr w:type="spellEnd"/>
      <w:r w:rsidRPr="005B711F">
        <w:t xml:space="preserve"> </w:t>
      </w:r>
      <w:proofErr w:type="spellStart"/>
      <w:r w:rsidRPr="005B711F">
        <w:t>birlikte</w:t>
      </w:r>
      <w:proofErr w:type="spellEnd"/>
      <w:r w:rsidRPr="005B711F">
        <w:t xml:space="preserve"> </w:t>
      </w:r>
      <w:proofErr w:type="spellStart"/>
      <w:r w:rsidRPr="005B711F">
        <w:t>ihlal</w:t>
      </w:r>
      <w:proofErr w:type="spellEnd"/>
      <w:r w:rsidRPr="005B711F">
        <w:t xml:space="preserve"> </w:t>
      </w:r>
      <w:proofErr w:type="spellStart"/>
      <w:r w:rsidRPr="005B711F">
        <w:t>edildiğini</w:t>
      </w:r>
      <w:proofErr w:type="spellEnd"/>
      <w:r w:rsidRPr="005B711F">
        <w:t xml:space="preserve"> </w:t>
      </w:r>
      <w:proofErr w:type="spellStart"/>
      <w:r w:rsidRPr="005B711F">
        <w:t>iddia</w:t>
      </w:r>
      <w:proofErr w:type="spellEnd"/>
      <w:r w:rsidRPr="005B711F">
        <w:t xml:space="preserve"> </w:t>
      </w:r>
      <w:proofErr w:type="spellStart"/>
      <w:r w:rsidRPr="005B711F">
        <w:t>etmektedir</w:t>
      </w:r>
      <w:proofErr w:type="spellEnd"/>
      <w:r w:rsidRPr="005B711F">
        <w:t xml:space="preserve">. </w:t>
      </w:r>
    </w:p>
    <w:p w14:paraId="515C3CA4" w14:textId="77777777" w:rsidR="00D52066" w:rsidRPr="005B711F" w:rsidRDefault="00D52066" w:rsidP="00D52066">
      <w:pPr>
        <w:jc w:val="both"/>
      </w:pPr>
    </w:p>
    <w:p w14:paraId="5A8F4076" w14:textId="77777777" w:rsidR="00D52066" w:rsidRPr="005B711F" w:rsidRDefault="00D52066" w:rsidP="00D52066">
      <w:pPr>
        <w:jc w:val="both"/>
      </w:pPr>
      <w:proofErr w:type="spellStart"/>
      <w:r w:rsidRPr="005B711F">
        <w:t>Başvurucuya</w:t>
      </w:r>
      <w:proofErr w:type="spellEnd"/>
      <w:r w:rsidRPr="005B711F">
        <w:t xml:space="preserve"> </w:t>
      </w:r>
      <w:proofErr w:type="spellStart"/>
      <w:r w:rsidRPr="005B711F">
        <w:t>göre</w:t>
      </w:r>
      <w:proofErr w:type="spellEnd"/>
      <w:r w:rsidRPr="005B711F">
        <w:t xml:space="preserve">, </w:t>
      </w:r>
      <w:proofErr w:type="spellStart"/>
      <w:r w:rsidRPr="005B711F">
        <w:t>söz</w:t>
      </w:r>
      <w:proofErr w:type="spellEnd"/>
      <w:r w:rsidRPr="005B711F">
        <w:t xml:space="preserve"> </w:t>
      </w:r>
      <w:proofErr w:type="spellStart"/>
      <w:r w:rsidRPr="005B711F">
        <w:t>konusu</w:t>
      </w:r>
      <w:proofErr w:type="spellEnd"/>
      <w:r w:rsidRPr="005B711F">
        <w:t xml:space="preserve"> </w:t>
      </w:r>
      <w:proofErr w:type="spellStart"/>
      <w:r w:rsidRPr="005B711F">
        <w:t>şikayetleri</w:t>
      </w:r>
      <w:proofErr w:type="spellEnd"/>
      <w:r w:rsidRPr="005B711F">
        <w:t xml:space="preserve"> </w:t>
      </w:r>
      <w:proofErr w:type="spellStart"/>
      <w:r w:rsidRPr="005B711F">
        <w:t>ile</w:t>
      </w:r>
      <w:proofErr w:type="spellEnd"/>
      <w:r w:rsidRPr="005B711F">
        <w:t xml:space="preserve"> </w:t>
      </w:r>
      <w:proofErr w:type="spellStart"/>
      <w:r w:rsidRPr="005B711F">
        <w:t>ilgili</w:t>
      </w:r>
      <w:proofErr w:type="spellEnd"/>
      <w:r w:rsidRPr="005B711F">
        <w:t xml:space="preserve"> </w:t>
      </w:r>
      <w:proofErr w:type="spellStart"/>
      <w:r w:rsidRPr="005B711F">
        <w:t>herhangi</w:t>
      </w:r>
      <w:proofErr w:type="spellEnd"/>
      <w:r w:rsidRPr="005B711F">
        <w:t xml:space="preserve"> </w:t>
      </w:r>
      <w:proofErr w:type="spellStart"/>
      <w:r w:rsidRPr="005B711F">
        <w:t>bir</w:t>
      </w:r>
      <w:proofErr w:type="spellEnd"/>
      <w:r w:rsidRPr="005B711F">
        <w:t xml:space="preserve"> </w:t>
      </w:r>
      <w:proofErr w:type="spellStart"/>
      <w:r w:rsidRPr="005B711F">
        <w:t>etkili</w:t>
      </w:r>
      <w:proofErr w:type="spellEnd"/>
      <w:r w:rsidRPr="005B711F">
        <w:t xml:space="preserve"> </w:t>
      </w:r>
      <w:proofErr w:type="spellStart"/>
      <w:r w:rsidRPr="005B711F">
        <w:t>iç</w:t>
      </w:r>
      <w:proofErr w:type="spellEnd"/>
      <w:r w:rsidRPr="005B711F">
        <w:t xml:space="preserve"> </w:t>
      </w:r>
      <w:proofErr w:type="spellStart"/>
      <w:r w:rsidRPr="005B711F">
        <w:t>hukuk</w:t>
      </w:r>
      <w:proofErr w:type="spellEnd"/>
      <w:r w:rsidRPr="005B711F">
        <w:t xml:space="preserve"> </w:t>
      </w:r>
      <w:proofErr w:type="spellStart"/>
      <w:r w:rsidRPr="005B711F">
        <w:t>yolu</w:t>
      </w:r>
      <w:proofErr w:type="spellEnd"/>
      <w:r w:rsidRPr="005B711F">
        <w:t xml:space="preserve"> </w:t>
      </w:r>
      <w:proofErr w:type="spellStart"/>
      <w:r w:rsidRPr="005B711F">
        <w:t>bulunmamaktadır</w:t>
      </w:r>
      <w:proofErr w:type="spellEnd"/>
      <w:r w:rsidRPr="005B711F">
        <w:t xml:space="preserve">. Bu </w:t>
      </w:r>
      <w:proofErr w:type="spellStart"/>
      <w:r w:rsidRPr="005B711F">
        <w:t>nedenle</w:t>
      </w:r>
      <w:proofErr w:type="spellEnd"/>
      <w:r w:rsidRPr="005B711F">
        <w:t xml:space="preserve"> de </w:t>
      </w:r>
      <w:proofErr w:type="spellStart"/>
      <w:r w:rsidRPr="005B711F">
        <w:t>başvurucu</w:t>
      </w:r>
      <w:proofErr w:type="spellEnd"/>
      <w:r w:rsidRPr="005B711F">
        <w:t xml:space="preserve">, </w:t>
      </w:r>
      <w:proofErr w:type="spellStart"/>
      <w:r w:rsidRPr="005B711F">
        <w:t>şikayetlerini</w:t>
      </w:r>
      <w:proofErr w:type="spellEnd"/>
      <w:r w:rsidRPr="005B711F">
        <w:t xml:space="preserve"> </w:t>
      </w:r>
      <w:proofErr w:type="spellStart"/>
      <w:r w:rsidRPr="005B711F">
        <w:t>herhangi</w:t>
      </w:r>
      <w:proofErr w:type="spellEnd"/>
      <w:r w:rsidRPr="005B711F">
        <w:t xml:space="preserve"> </w:t>
      </w:r>
      <w:proofErr w:type="spellStart"/>
      <w:r w:rsidRPr="005B711F">
        <w:t>bir</w:t>
      </w:r>
      <w:proofErr w:type="spellEnd"/>
      <w:r w:rsidRPr="005B711F">
        <w:t xml:space="preserve"> </w:t>
      </w:r>
      <w:proofErr w:type="spellStart"/>
      <w:r w:rsidRPr="005B711F">
        <w:t>iç</w:t>
      </w:r>
      <w:proofErr w:type="spellEnd"/>
      <w:r w:rsidRPr="005B711F">
        <w:t xml:space="preserve"> </w:t>
      </w:r>
      <w:proofErr w:type="spellStart"/>
      <w:r w:rsidRPr="005B711F">
        <w:t>hukuk</w:t>
      </w:r>
      <w:proofErr w:type="spellEnd"/>
      <w:r w:rsidRPr="005B711F">
        <w:t xml:space="preserve"> </w:t>
      </w:r>
      <w:proofErr w:type="spellStart"/>
      <w:r w:rsidRPr="005B711F">
        <w:t>yoluna</w:t>
      </w:r>
      <w:proofErr w:type="spellEnd"/>
      <w:r w:rsidRPr="005B711F">
        <w:t xml:space="preserve"> </w:t>
      </w:r>
      <w:proofErr w:type="spellStart"/>
      <w:r w:rsidRPr="005B711F">
        <w:t>başvurmadan</w:t>
      </w:r>
      <w:proofErr w:type="spellEnd"/>
      <w:r w:rsidRPr="005B711F">
        <w:t xml:space="preserve"> </w:t>
      </w:r>
      <w:proofErr w:type="spellStart"/>
      <w:r w:rsidRPr="005B711F">
        <w:t>Komite</w:t>
      </w:r>
      <w:proofErr w:type="spellEnd"/>
      <w:r w:rsidRPr="005B711F">
        <w:t xml:space="preserve"> </w:t>
      </w:r>
      <w:proofErr w:type="spellStart"/>
      <w:r w:rsidRPr="005B711F">
        <w:t>önüne</w:t>
      </w:r>
      <w:proofErr w:type="spellEnd"/>
      <w:r w:rsidRPr="005B711F">
        <w:t xml:space="preserve"> </w:t>
      </w:r>
      <w:proofErr w:type="spellStart"/>
      <w:r w:rsidRPr="005B711F">
        <w:t>getirmiştir</w:t>
      </w:r>
      <w:proofErr w:type="spellEnd"/>
      <w:r w:rsidRPr="005B711F">
        <w:t xml:space="preserve">. </w:t>
      </w:r>
      <w:proofErr w:type="spellStart"/>
      <w:r w:rsidRPr="005B711F">
        <w:t>Aleyhine</w:t>
      </w:r>
      <w:proofErr w:type="spellEnd"/>
      <w:r w:rsidRPr="005B711F">
        <w:t xml:space="preserve"> </w:t>
      </w:r>
      <w:proofErr w:type="spellStart"/>
      <w:r w:rsidRPr="005B711F">
        <w:t>başvuru</w:t>
      </w:r>
      <w:proofErr w:type="spellEnd"/>
      <w:r w:rsidRPr="005B711F">
        <w:t xml:space="preserve"> </w:t>
      </w:r>
      <w:proofErr w:type="spellStart"/>
      <w:r w:rsidRPr="005B711F">
        <w:t>yapılan</w:t>
      </w:r>
      <w:proofErr w:type="spellEnd"/>
      <w:r w:rsidRPr="005B711F">
        <w:t xml:space="preserve"> </w:t>
      </w:r>
      <w:proofErr w:type="spellStart"/>
      <w:r w:rsidRPr="005B711F">
        <w:t>Avustralya</w:t>
      </w:r>
      <w:proofErr w:type="spellEnd"/>
      <w:r w:rsidRPr="005B711F">
        <w:t xml:space="preserve"> </w:t>
      </w:r>
      <w:proofErr w:type="spellStart"/>
      <w:r w:rsidRPr="005B711F">
        <w:t>Devleti</w:t>
      </w:r>
      <w:proofErr w:type="spellEnd"/>
      <w:r w:rsidRPr="005B711F">
        <w:t xml:space="preserve"> </w:t>
      </w:r>
      <w:proofErr w:type="spellStart"/>
      <w:r w:rsidRPr="005B711F">
        <w:t>Sözleşme'nin</w:t>
      </w:r>
      <w:proofErr w:type="spellEnd"/>
      <w:r w:rsidRPr="005B711F">
        <w:t xml:space="preserve"> 29. </w:t>
      </w:r>
      <w:proofErr w:type="spellStart"/>
      <w:r w:rsidRPr="005B711F">
        <w:t>maddesinin</w:t>
      </w:r>
      <w:proofErr w:type="spellEnd"/>
      <w:r w:rsidRPr="005B711F">
        <w:t xml:space="preserve"> (a) (</w:t>
      </w:r>
      <w:proofErr w:type="spellStart"/>
      <w:r w:rsidRPr="005B711F">
        <w:t>i</w:t>
      </w:r>
      <w:proofErr w:type="spellEnd"/>
      <w:r w:rsidRPr="005B711F">
        <w:t xml:space="preserve">) </w:t>
      </w:r>
      <w:proofErr w:type="spellStart"/>
      <w:r w:rsidRPr="005B711F">
        <w:t>ve</w:t>
      </w:r>
      <w:proofErr w:type="spellEnd"/>
      <w:r w:rsidRPr="005B711F">
        <w:t xml:space="preserve"> (ii) </w:t>
      </w:r>
      <w:proofErr w:type="spellStart"/>
      <w:r w:rsidRPr="005B711F">
        <w:t>bentlerine</w:t>
      </w:r>
      <w:proofErr w:type="spellEnd"/>
      <w:r w:rsidRPr="005B711F">
        <w:t xml:space="preserve"> </w:t>
      </w:r>
      <w:proofErr w:type="spellStart"/>
      <w:r w:rsidRPr="005B711F">
        <w:t>ilişkin</w:t>
      </w:r>
      <w:proofErr w:type="spellEnd"/>
      <w:r w:rsidRPr="005B711F">
        <w:t xml:space="preserve"> </w:t>
      </w:r>
      <w:proofErr w:type="spellStart"/>
      <w:r w:rsidRPr="005B711F">
        <w:t>şikayetler</w:t>
      </w:r>
      <w:proofErr w:type="spellEnd"/>
      <w:r w:rsidRPr="005B711F">
        <w:t xml:space="preserve"> </w:t>
      </w:r>
      <w:proofErr w:type="spellStart"/>
      <w:r w:rsidRPr="005B711F">
        <w:t>bakımından</w:t>
      </w:r>
      <w:proofErr w:type="spellEnd"/>
      <w:r w:rsidRPr="005B711F">
        <w:t xml:space="preserve"> </w:t>
      </w:r>
      <w:proofErr w:type="spellStart"/>
      <w:r w:rsidRPr="005B711F">
        <w:t>iç</w:t>
      </w:r>
      <w:proofErr w:type="spellEnd"/>
      <w:r w:rsidRPr="005B711F">
        <w:t xml:space="preserve"> </w:t>
      </w:r>
      <w:proofErr w:type="spellStart"/>
      <w:r w:rsidRPr="005B711F">
        <w:t>hukuk</w:t>
      </w:r>
      <w:proofErr w:type="spellEnd"/>
      <w:r w:rsidRPr="005B711F">
        <w:t xml:space="preserve"> </w:t>
      </w:r>
      <w:proofErr w:type="spellStart"/>
      <w:r w:rsidRPr="005B711F">
        <w:t>yollarının</w:t>
      </w:r>
      <w:proofErr w:type="spellEnd"/>
      <w:r w:rsidRPr="005B711F">
        <w:t xml:space="preserve"> </w:t>
      </w:r>
      <w:proofErr w:type="spellStart"/>
      <w:r w:rsidRPr="005B711F">
        <w:t>tüketilmediği</w:t>
      </w:r>
      <w:proofErr w:type="spellEnd"/>
      <w:r w:rsidRPr="005B711F">
        <w:t xml:space="preserve"> </w:t>
      </w:r>
      <w:proofErr w:type="spellStart"/>
      <w:r w:rsidRPr="005B711F">
        <w:t>itirazında</w:t>
      </w:r>
      <w:proofErr w:type="spellEnd"/>
      <w:r w:rsidRPr="005B711F">
        <w:t xml:space="preserve"> </w:t>
      </w:r>
      <w:proofErr w:type="spellStart"/>
      <w:r w:rsidRPr="005B711F">
        <w:t>bulunmamış</w:t>
      </w:r>
      <w:proofErr w:type="spellEnd"/>
      <w:r w:rsidRPr="005B711F">
        <w:t xml:space="preserve">; </w:t>
      </w:r>
      <w:proofErr w:type="spellStart"/>
      <w:r w:rsidRPr="005B711F">
        <w:t>ancak</w:t>
      </w:r>
      <w:proofErr w:type="spellEnd"/>
      <w:r w:rsidRPr="005B711F">
        <w:t xml:space="preserve"> 29. </w:t>
      </w:r>
      <w:proofErr w:type="spellStart"/>
      <w:r w:rsidRPr="005B711F">
        <w:t>maddenin</w:t>
      </w:r>
      <w:proofErr w:type="spellEnd"/>
      <w:r w:rsidRPr="005B711F">
        <w:t xml:space="preserve"> (a) (iii) </w:t>
      </w:r>
      <w:proofErr w:type="spellStart"/>
      <w:r w:rsidRPr="005B711F">
        <w:t>bendi</w:t>
      </w:r>
      <w:proofErr w:type="spellEnd"/>
      <w:r w:rsidRPr="005B711F">
        <w:t xml:space="preserve"> </w:t>
      </w:r>
      <w:proofErr w:type="spellStart"/>
      <w:r w:rsidRPr="005B711F">
        <w:t>bakımından</w:t>
      </w:r>
      <w:proofErr w:type="spellEnd"/>
      <w:r w:rsidRPr="005B711F">
        <w:t xml:space="preserve"> </w:t>
      </w:r>
      <w:proofErr w:type="spellStart"/>
      <w:r w:rsidRPr="005B711F">
        <w:t>etkili</w:t>
      </w:r>
      <w:proofErr w:type="spellEnd"/>
      <w:r w:rsidRPr="005B711F">
        <w:t xml:space="preserve"> </w:t>
      </w:r>
      <w:proofErr w:type="spellStart"/>
      <w:r w:rsidRPr="005B711F">
        <w:t>iç</w:t>
      </w:r>
      <w:proofErr w:type="spellEnd"/>
      <w:r w:rsidRPr="005B711F">
        <w:t xml:space="preserve"> </w:t>
      </w:r>
      <w:proofErr w:type="spellStart"/>
      <w:r w:rsidRPr="005B711F">
        <w:t>hukuk</w:t>
      </w:r>
      <w:proofErr w:type="spellEnd"/>
      <w:r w:rsidRPr="005B711F">
        <w:t xml:space="preserve"> </w:t>
      </w:r>
      <w:proofErr w:type="spellStart"/>
      <w:r w:rsidRPr="005B711F">
        <w:t>yolları</w:t>
      </w:r>
      <w:proofErr w:type="spellEnd"/>
      <w:r w:rsidRPr="005B711F">
        <w:t xml:space="preserve"> </w:t>
      </w:r>
      <w:proofErr w:type="spellStart"/>
      <w:r w:rsidRPr="005B711F">
        <w:t>olduğunu</w:t>
      </w:r>
      <w:proofErr w:type="spellEnd"/>
      <w:r w:rsidRPr="005B711F">
        <w:t xml:space="preserve"> </w:t>
      </w:r>
      <w:proofErr w:type="spellStart"/>
      <w:r w:rsidRPr="005B711F">
        <w:t>ve</w:t>
      </w:r>
      <w:proofErr w:type="spellEnd"/>
      <w:r w:rsidRPr="005B711F">
        <w:t xml:space="preserve"> </w:t>
      </w:r>
      <w:proofErr w:type="spellStart"/>
      <w:r w:rsidRPr="005B711F">
        <w:t>başvurucunun</w:t>
      </w:r>
      <w:proofErr w:type="spellEnd"/>
      <w:r w:rsidRPr="005B711F">
        <w:t xml:space="preserve"> </w:t>
      </w:r>
      <w:proofErr w:type="spellStart"/>
      <w:r w:rsidRPr="005B711F">
        <w:t>Komite'ye</w:t>
      </w:r>
      <w:proofErr w:type="spellEnd"/>
      <w:r w:rsidRPr="005B711F">
        <w:t xml:space="preserve"> </w:t>
      </w:r>
      <w:proofErr w:type="spellStart"/>
      <w:r w:rsidRPr="005B711F">
        <w:t>başvurmadan</w:t>
      </w:r>
      <w:proofErr w:type="spellEnd"/>
      <w:r w:rsidRPr="005B711F">
        <w:t xml:space="preserve"> </w:t>
      </w:r>
      <w:proofErr w:type="spellStart"/>
      <w:r w:rsidRPr="005B711F">
        <w:t>önce</w:t>
      </w:r>
      <w:proofErr w:type="spellEnd"/>
      <w:r w:rsidRPr="005B711F">
        <w:t xml:space="preserve"> </w:t>
      </w:r>
      <w:proofErr w:type="spellStart"/>
      <w:r w:rsidRPr="005B711F">
        <w:t>bunları</w:t>
      </w:r>
      <w:proofErr w:type="spellEnd"/>
      <w:r w:rsidRPr="005B711F">
        <w:t xml:space="preserve"> </w:t>
      </w:r>
      <w:proofErr w:type="spellStart"/>
      <w:r w:rsidRPr="005B711F">
        <w:t>tüketmemiş</w:t>
      </w:r>
      <w:proofErr w:type="spellEnd"/>
      <w:r w:rsidRPr="005B711F">
        <w:t xml:space="preserve"> </w:t>
      </w:r>
      <w:proofErr w:type="spellStart"/>
      <w:r w:rsidRPr="005B711F">
        <w:t>olduğunu</w:t>
      </w:r>
      <w:proofErr w:type="spellEnd"/>
      <w:r w:rsidRPr="005B711F">
        <w:t xml:space="preserve"> </w:t>
      </w:r>
      <w:proofErr w:type="spellStart"/>
      <w:r w:rsidRPr="005B711F">
        <w:t>ortaya</w:t>
      </w:r>
      <w:proofErr w:type="spellEnd"/>
      <w:r w:rsidRPr="005B711F">
        <w:t xml:space="preserve"> </w:t>
      </w:r>
      <w:proofErr w:type="spellStart"/>
      <w:r w:rsidRPr="005B711F">
        <w:t>koymuştur</w:t>
      </w:r>
      <w:proofErr w:type="spellEnd"/>
      <w:r w:rsidRPr="005B711F">
        <w:t xml:space="preserve">. Bu </w:t>
      </w:r>
      <w:proofErr w:type="spellStart"/>
      <w:r w:rsidRPr="005B711F">
        <w:t>nedenle</w:t>
      </w:r>
      <w:proofErr w:type="spellEnd"/>
      <w:r w:rsidRPr="005B711F">
        <w:t xml:space="preserve"> de </w:t>
      </w:r>
      <w:proofErr w:type="spellStart"/>
      <w:r w:rsidRPr="005B711F">
        <w:t>Engelli</w:t>
      </w:r>
      <w:proofErr w:type="spellEnd"/>
      <w:r w:rsidRPr="005B711F">
        <w:t xml:space="preserve"> </w:t>
      </w:r>
      <w:proofErr w:type="spellStart"/>
      <w:r w:rsidRPr="005B711F">
        <w:t>Hakları</w:t>
      </w:r>
      <w:proofErr w:type="spellEnd"/>
      <w:r w:rsidRPr="005B711F">
        <w:t xml:space="preserve"> </w:t>
      </w:r>
      <w:proofErr w:type="spellStart"/>
      <w:r w:rsidRPr="005B711F">
        <w:t>Komitesi</w:t>
      </w:r>
      <w:proofErr w:type="spellEnd"/>
      <w:r w:rsidRPr="005B711F">
        <w:t xml:space="preserve"> </w:t>
      </w:r>
      <w:proofErr w:type="spellStart"/>
      <w:r w:rsidRPr="005B711F">
        <w:t>başvuruyu</w:t>
      </w:r>
      <w:proofErr w:type="spellEnd"/>
      <w:r w:rsidRPr="005B711F">
        <w:t xml:space="preserve"> </w:t>
      </w:r>
      <w:proofErr w:type="spellStart"/>
      <w:r w:rsidRPr="005B711F">
        <w:t>sadece</w:t>
      </w:r>
      <w:proofErr w:type="spellEnd"/>
      <w:r w:rsidRPr="005B711F">
        <w:t xml:space="preserve"> </w:t>
      </w:r>
      <w:proofErr w:type="spellStart"/>
      <w:r w:rsidRPr="005B711F">
        <w:t>Sözleşme'nin</w:t>
      </w:r>
      <w:proofErr w:type="spellEnd"/>
      <w:r w:rsidRPr="005B711F">
        <w:t xml:space="preserve"> 29. </w:t>
      </w:r>
      <w:proofErr w:type="spellStart"/>
      <w:r w:rsidRPr="005B711F">
        <w:t>maddesinin</w:t>
      </w:r>
      <w:proofErr w:type="spellEnd"/>
      <w:r w:rsidRPr="005B711F">
        <w:t xml:space="preserve"> (a) (</w:t>
      </w:r>
      <w:proofErr w:type="spellStart"/>
      <w:r w:rsidRPr="005B711F">
        <w:t>i</w:t>
      </w:r>
      <w:proofErr w:type="spellEnd"/>
      <w:r w:rsidRPr="005B711F">
        <w:t xml:space="preserve">) </w:t>
      </w:r>
      <w:proofErr w:type="spellStart"/>
      <w:r w:rsidRPr="005B711F">
        <w:t>ve</w:t>
      </w:r>
      <w:proofErr w:type="spellEnd"/>
      <w:r w:rsidRPr="005B711F">
        <w:t xml:space="preserve"> (ii) </w:t>
      </w:r>
      <w:proofErr w:type="spellStart"/>
      <w:r w:rsidRPr="005B711F">
        <w:t>bentleri</w:t>
      </w:r>
      <w:proofErr w:type="spellEnd"/>
      <w:r w:rsidRPr="005B711F">
        <w:t xml:space="preserve"> </w:t>
      </w:r>
      <w:proofErr w:type="spellStart"/>
      <w:r w:rsidRPr="005B711F">
        <w:t>yönünden</w:t>
      </w:r>
      <w:proofErr w:type="spellEnd"/>
      <w:r w:rsidRPr="005B711F">
        <w:t xml:space="preserve"> (</w:t>
      </w:r>
      <w:proofErr w:type="spellStart"/>
      <w:r w:rsidRPr="005B711F">
        <w:t>ve</w:t>
      </w:r>
      <w:proofErr w:type="spellEnd"/>
      <w:r w:rsidRPr="005B711F">
        <w:t xml:space="preserve"> </w:t>
      </w:r>
      <w:proofErr w:type="spellStart"/>
      <w:r w:rsidRPr="005B711F">
        <w:t>bunları</w:t>
      </w:r>
      <w:proofErr w:type="spellEnd"/>
      <w:r w:rsidRPr="005B711F">
        <w:t xml:space="preserve"> da </w:t>
      </w:r>
      <w:proofErr w:type="spellStart"/>
      <w:r w:rsidRPr="005B711F">
        <w:t>Sözleşme'nin</w:t>
      </w:r>
      <w:proofErr w:type="spellEnd"/>
      <w:r w:rsidRPr="005B711F">
        <w:t xml:space="preserve"> 4. </w:t>
      </w:r>
      <w:proofErr w:type="spellStart"/>
      <w:r w:rsidRPr="005B711F">
        <w:t>maddesinin</w:t>
      </w:r>
      <w:proofErr w:type="spellEnd"/>
      <w:r w:rsidRPr="005B711F">
        <w:t xml:space="preserve"> (1) (a), (b), (d), (e) </w:t>
      </w:r>
      <w:proofErr w:type="spellStart"/>
      <w:r w:rsidRPr="005B711F">
        <w:t>ve</w:t>
      </w:r>
      <w:proofErr w:type="spellEnd"/>
      <w:r w:rsidRPr="005B711F">
        <w:t xml:space="preserve"> (g) </w:t>
      </w:r>
      <w:proofErr w:type="spellStart"/>
      <w:r w:rsidRPr="005B711F">
        <w:t>paragrafları</w:t>
      </w:r>
      <w:proofErr w:type="spellEnd"/>
      <w:r w:rsidRPr="005B711F">
        <w:t xml:space="preserve">, 5. </w:t>
      </w:r>
      <w:proofErr w:type="spellStart"/>
      <w:r w:rsidRPr="005B711F">
        <w:t>maddenin</w:t>
      </w:r>
      <w:proofErr w:type="spellEnd"/>
      <w:r w:rsidRPr="005B711F">
        <w:t xml:space="preserve"> (2) </w:t>
      </w:r>
      <w:proofErr w:type="spellStart"/>
      <w:r w:rsidRPr="005B711F">
        <w:t>ve</w:t>
      </w:r>
      <w:proofErr w:type="spellEnd"/>
      <w:r w:rsidRPr="005B711F">
        <w:t xml:space="preserve"> (3). </w:t>
      </w:r>
      <w:proofErr w:type="spellStart"/>
      <w:r w:rsidRPr="005B711F">
        <w:t>fıkraları</w:t>
      </w:r>
      <w:proofErr w:type="spellEnd"/>
      <w:r w:rsidRPr="005B711F">
        <w:t xml:space="preserve"> </w:t>
      </w:r>
      <w:proofErr w:type="spellStart"/>
      <w:r w:rsidRPr="005B711F">
        <w:t>ve</w:t>
      </w:r>
      <w:proofErr w:type="spellEnd"/>
      <w:r w:rsidRPr="005B711F">
        <w:t xml:space="preserve"> 9. </w:t>
      </w:r>
      <w:proofErr w:type="spellStart"/>
      <w:r w:rsidRPr="005B711F">
        <w:t>maddesi</w:t>
      </w:r>
      <w:proofErr w:type="spellEnd"/>
      <w:r w:rsidRPr="005B711F">
        <w:t xml:space="preserve"> </w:t>
      </w:r>
      <w:proofErr w:type="spellStart"/>
      <w:r w:rsidRPr="005B711F">
        <w:t>ışığında</w:t>
      </w:r>
      <w:proofErr w:type="spellEnd"/>
      <w:r w:rsidRPr="005B711F">
        <w:t xml:space="preserve">) </w:t>
      </w:r>
      <w:proofErr w:type="spellStart"/>
      <w:r w:rsidRPr="005B711F">
        <w:t>incelemiştir</w:t>
      </w:r>
      <w:proofErr w:type="spellEnd"/>
      <w:r w:rsidRPr="005B711F">
        <w:t>:</w:t>
      </w:r>
    </w:p>
    <w:p w14:paraId="44A8C363" w14:textId="77777777" w:rsidR="00D52066" w:rsidRPr="005B711F" w:rsidRDefault="00D52066" w:rsidP="00D52066">
      <w:pPr>
        <w:jc w:val="both"/>
        <w:rPr>
          <w:i/>
        </w:rPr>
      </w:pPr>
    </w:p>
    <w:p w14:paraId="195C829C" w14:textId="77777777" w:rsidR="00D52066" w:rsidRPr="005B711F" w:rsidRDefault="00D52066" w:rsidP="00D52066">
      <w:pPr>
        <w:jc w:val="both"/>
        <w:rPr>
          <w:i/>
        </w:rPr>
      </w:pPr>
      <w:r w:rsidRPr="005B711F">
        <w:t>"</w:t>
      </w:r>
      <w:proofErr w:type="spellStart"/>
      <w:r w:rsidRPr="005B711F">
        <w:rPr>
          <w:i/>
        </w:rPr>
        <w:t>Madde</w:t>
      </w:r>
      <w:proofErr w:type="spellEnd"/>
      <w:r w:rsidRPr="005B711F">
        <w:rPr>
          <w:i/>
        </w:rPr>
        <w:t xml:space="preserve"> 29 - </w:t>
      </w:r>
      <w:proofErr w:type="spellStart"/>
      <w:r w:rsidRPr="005B711F">
        <w:rPr>
          <w:i/>
        </w:rPr>
        <w:t>Siyasal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ve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Toplumsal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Yaşama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Katılım</w:t>
      </w:r>
      <w:proofErr w:type="spellEnd"/>
    </w:p>
    <w:p w14:paraId="0D0B65C1" w14:textId="77777777" w:rsidR="00D52066" w:rsidRPr="005B711F" w:rsidRDefault="00D52066" w:rsidP="00D52066">
      <w:pPr>
        <w:jc w:val="both"/>
        <w:rPr>
          <w:i/>
        </w:rPr>
      </w:pPr>
      <w:proofErr w:type="spellStart"/>
      <w:r w:rsidRPr="005B711F">
        <w:rPr>
          <w:i/>
        </w:rPr>
        <w:lastRenderedPageBreak/>
        <w:t>Taraf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Devletler</w:t>
      </w:r>
      <w:proofErr w:type="spellEnd"/>
      <w:r w:rsidRPr="005B711F">
        <w:rPr>
          <w:i/>
        </w:rPr>
        <w:t xml:space="preserve">, </w:t>
      </w:r>
      <w:proofErr w:type="spellStart"/>
      <w:r w:rsidRPr="005B711F">
        <w:rPr>
          <w:i/>
        </w:rPr>
        <w:t>engellilerin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siyasi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katılımı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ve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diğer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bireylerle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eşit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koşullar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altında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bunlardan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yararlanma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fırsatını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güvence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altına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alır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ve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aşağıda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belirtilenleri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yerine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getirir</w:t>
      </w:r>
      <w:proofErr w:type="spellEnd"/>
      <w:r w:rsidRPr="005B711F">
        <w:rPr>
          <w:i/>
        </w:rPr>
        <w:t>:</w:t>
      </w:r>
    </w:p>
    <w:p w14:paraId="094B50BE" w14:textId="77777777" w:rsidR="00D52066" w:rsidRPr="005B711F" w:rsidRDefault="00D52066" w:rsidP="00D52066">
      <w:pPr>
        <w:jc w:val="both"/>
        <w:rPr>
          <w:i/>
        </w:rPr>
      </w:pPr>
      <w:r w:rsidRPr="005B711F">
        <w:rPr>
          <w:i/>
        </w:rPr>
        <w:t>(</w:t>
      </w:r>
      <w:proofErr w:type="spellStart"/>
      <w:r w:rsidRPr="005B711F">
        <w:rPr>
          <w:i/>
        </w:rPr>
        <w:t>i</w:t>
      </w:r>
      <w:proofErr w:type="spellEnd"/>
      <w:r w:rsidRPr="005B711F">
        <w:rPr>
          <w:i/>
        </w:rPr>
        <w:t xml:space="preserve">) </w:t>
      </w:r>
      <w:proofErr w:type="spellStart"/>
      <w:r w:rsidRPr="005B711F">
        <w:rPr>
          <w:i/>
        </w:rPr>
        <w:t>Seçim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usullerinin</w:t>
      </w:r>
      <w:proofErr w:type="spellEnd"/>
      <w:r w:rsidRPr="005B711F">
        <w:rPr>
          <w:i/>
        </w:rPr>
        <w:t xml:space="preserve">, </w:t>
      </w:r>
      <w:proofErr w:type="spellStart"/>
      <w:r w:rsidRPr="005B711F">
        <w:rPr>
          <w:i/>
        </w:rPr>
        <w:t>tesislerinin</w:t>
      </w:r>
      <w:proofErr w:type="spellEnd"/>
      <w:r w:rsidRPr="005B711F">
        <w:rPr>
          <w:i/>
        </w:rPr>
        <w:t xml:space="preserve">, </w:t>
      </w:r>
      <w:proofErr w:type="spellStart"/>
      <w:r w:rsidRPr="005B711F">
        <w:rPr>
          <w:i/>
        </w:rPr>
        <w:t>materyallerinin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uygun</w:t>
      </w:r>
      <w:proofErr w:type="spellEnd"/>
      <w:r w:rsidRPr="005B711F">
        <w:rPr>
          <w:i/>
        </w:rPr>
        <w:t xml:space="preserve">, </w:t>
      </w:r>
      <w:proofErr w:type="spellStart"/>
      <w:r w:rsidRPr="005B711F">
        <w:rPr>
          <w:i/>
        </w:rPr>
        <w:t>erişilebilir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ve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anlaşılması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ve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kullanılması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kolay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olmasını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sağlamak</w:t>
      </w:r>
      <w:proofErr w:type="spellEnd"/>
      <w:r w:rsidRPr="005B711F">
        <w:rPr>
          <w:i/>
        </w:rPr>
        <w:t>,</w:t>
      </w:r>
    </w:p>
    <w:p w14:paraId="29654245" w14:textId="77777777" w:rsidR="00D52066" w:rsidRPr="005B711F" w:rsidRDefault="00D52066" w:rsidP="00D52066">
      <w:pPr>
        <w:jc w:val="both"/>
        <w:rPr>
          <w:i/>
        </w:rPr>
      </w:pPr>
      <w:r w:rsidRPr="005B711F">
        <w:rPr>
          <w:i/>
        </w:rPr>
        <w:t xml:space="preserve">(ii) </w:t>
      </w:r>
      <w:proofErr w:type="spellStart"/>
      <w:r w:rsidRPr="005B711F">
        <w:rPr>
          <w:i/>
        </w:rPr>
        <w:t>Engellilerin</w:t>
      </w:r>
      <w:proofErr w:type="spellEnd"/>
      <w:r w:rsidRPr="005B711F">
        <w:rPr>
          <w:i/>
        </w:rPr>
        <w:t xml:space="preserve">, </w:t>
      </w:r>
      <w:proofErr w:type="spellStart"/>
      <w:r w:rsidRPr="005B711F">
        <w:rPr>
          <w:i/>
        </w:rPr>
        <w:t>seçimlerde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ve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referandumlarda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baskıya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uğramayan</w:t>
      </w:r>
      <w:proofErr w:type="spellEnd"/>
      <w:r w:rsidRPr="005B711F">
        <w:rPr>
          <w:i/>
        </w:rPr>
        <w:t xml:space="preserve">, </w:t>
      </w:r>
      <w:proofErr w:type="spellStart"/>
      <w:r w:rsidRPr="005B711F">
        <w:rPr>
          <w:i/>
        </w:rPr>
        <w:t>gizli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oy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kullanarak</w:t>
      </w:r>
      <w:proofErr w:type="spellEnd"/>
      <w:r w:rsidRPr="005B711F">
        <w:rPr>
          <w:i/>
        </w:rPr>
        <w:t xml:space="preserve">, </w:t>
      </w:r>
      <w:proofErr w:type="spellStart"/>
      <w:r w:rsidRPr="005B711F">
        <w:rPr>
          <w:i/>
        </w:rPr>
        <w:t>aday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olma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ve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etkili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bir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mevkide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görev</w:t>
      </w:r>
      <w:proofErr w:type="spellEnd"/>
      <w:r w:rsidRPr="005B711F">
        <w:rPr>
          <w:i/>
        </w:rPr>
        <w:t xml:space="preserve"> alma </w:t>
      </w:r>
      <w:proofErr w:type="spellStart"/>
      <w:r w:rsidRPr="005B711F">
        <w:rPr>
          <w:i/>
        </w:rPr>
        <w:t>ve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devletin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tüm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kademelerinde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tüm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kamu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görevlerini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yerine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getirme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hakkını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koruyarak</w:t>
      </w:r>
      <w:proofErr w:type="spellEnd"/>
      <w:r w:rsidRPr="005B711F">
        <w:rPr>
          <w:i/>
        </w:rPr>
        <w:t xml:space="preserve">, </w:t>
      </w:r>
      <w:proofErr w:type="spellStart"/>
      <w:r w:rsidRPr="005B711F">
        <w:rPr>
          <w:i/>
        </w:rPr>
        <w:t>uygun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olan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yardımcı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ve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yeni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teknolojilerin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kullanılmasını</w:t>
      </w:r>
      <w:proofErr w:type="spellEnd"/>
      <w:r w:rsidRPr="005B711F">
        <w:rPr>
          <w:i/>
        </w:rPr>
        <w:t xml:space="preserve"> </w:t>
      </w:r>
      <w:proofErr w:type="spellStart"/>
      <w:r w:rsidRPr="005B711F">
        <w:rPr>
          <w:i/>
        </w:rPr>
        <w:t>kolaylaştırmak</w:t>
      </w:r>
      <w:proofErr w:type="spellEnd"/>
      <w:r w:rsidRPr="005B711F">
        <w:rPr>
          <w:i/>
        </w:rPr>
        <w:t>,"</w:t>
      </w:r>
    </w:p>
    <w:p w14:paraId="2CAC2237" w14:textId="77777777" w:rsidR="00D52066" w:rsidRDefault="00D52066" w:rsidP="00D52066">
      <w:pPr>
        <w:jc w:val="both"/>
        <w:rPr>
          <w:b/>
        </w:rPr>
      </w:pPr>
    </w:p>
    <w:p w14:paraId="62A966F4" w14:textId="77777777" w:rsidR="00D52066" w:rsidRPr="005B711F" w:rsidRDefault="00D52066" w:rsidP="00D52066">
      <w:pPr>
        <w:jc w:val="both"/>
        <w:rPr>
          <w:b/>
        </w:rPr>
      </w:pPr>
      <w:proofErr w:type="spellStart"/>
      <w:r w:rsidRPr="005B711F">
        <w:rPr>
          <w:b/>
        </w:rPr>
        <w:t>Komite'nin</w:t>
      </w:r>
      <w:proofErr w:type="spellEnd"/>
      <w:r w:rsidRPr="005B711F">
        <w:rPr>
          <w:b/>
        </w:rPr>
        <w:t xml:space="preserve"> </w:t>
      </w:r>
      <w:proofErr w:type="spellStart"/>
      <w:r w:rsidRPr="005B711F">
        <w:rPr>
          <w:b/>
        </w:rPr>
        <w:t>değerlendirmesi</w:t>
      </w:r>
      <w:proofErr w:type="spellEnd"/>
      <w:r w:rsidRPr="005B711F">
        <w:rPr>
          <w:b/>
        </w:rPr>
        <w:t>:</w:t>
      </w:r>
    </w:p>
    <w:p w14:paraId="17DF89B7" w14:textId="77777777" w:rsidR="00D52066" w:rsidRPr="005B711F" w:rsidRDefault="00D52066" w:rsidP="00D52066">
      <w:pPr>
        <w:jc w:val="both"/>
      </w:pPr>
    </w:p>
    <w:p w14:paraId="75B2FA9C" w14:textId="77777777" w:rsidR="00D52066" w:rsidRPr="005B711F" w:rsidRDefault="00D52066" w:rsidP="00D52066">
      <w:pPr>
        <w:jc w:val="both"/>
      </w:pPr>
      <w:proofErr w:type="spellStart"/>
      <w:r w:rsidRPr="005B711F">
        <w:t>Komite</w:t>
      </w:r>
      <w:proofErr w:type="spellEnd"/>
      <w:r w:rsidRPr="005B711F">
        <w:t xml:space="preserve">, </w:t>
      </w:r>
      <w:proofErr w:type="spellStart"/>
      <w:r w:rsidRPr="005B711F">
        <w:t>Taraf</w:t>
      </w:r>
      <w:proofErr w:type="spellEnd"/>
      <w:r w:rsidRPr="005B711F">
        <w:t xml:space="preserve"> </w:t>
      </w:r>
      <w:proofErr w:type="spellStart"/>
      <w:r w:rsidRPr="005B711F">
        <w:t>Devlet'in</w:t>
      </w:r>
      <w:proofErr w:type="spellEnd"/>
      <w:r w:rsidRPr="005B711F">
        <w:t xml:space="preserve">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kullanmak</w:t>
      </w:r>
      <w:proofErr w:type="spellEnd"/>
      <w:r w:rsidRPr="005B711F">
        <w:t xml:space="preserve"> </w:t>
      </w:r>
      <w:proofErr w:type="spellStart"/>
      <w:r w:rsidRPr="005B711F">
        <w:t>için</w:t>
      </w:r>
      <w:proofErr w:type="spellEnd"/>
      <w:r w:rsidRPr="005B711F">
        <w:t xml:space="preserve"> </w:t>
      </w:r>
      <w:proofErr w:type="spellStart"/>
      <w:r w:rsidRPr="005B711F">
        <w:t>alternatif</w:t>
      </w:r>
      <w:proofErr w:type="spellEnd"/>
      <w:r w:rsidRPr="005B711F">
        <w:t xml:space="preserve"> </w:t>
      </w:r>
      <w:proofErr w:type="spellStart"/>
      <w:r w:rsidRPr="005B711F">
        <w:t>yöntemler</w:t>
      </w:r>
      <w:proofErr w:type="spellEnd"/>
      <w:r w:rsidRPr="005B711F">
        <w:t xml:space="preserve"> </w:t>
      </w:r>
      <w:proofErr w:type="spellStart"/>
      <w:r w:rsidRPr="005B711F">
        <w:t>sunduğunu</w:t>
      </w:r>
      <w:proofErr w:type="spellEnd"/>
      <w:r w:rsidRPr="005B711F">
        <w:t xml:space="preserve"> </w:t>
      </w:r>
      <w:proofErr w:type="spellStart"/>
      <w:r w:rsidRPr="005B711F">
        <w:t>kaydettikten</w:t>
      </w:r>
      <w:proofErr w:type="spellEnd"/>
      <w:r w:rsidRPr="005B711F">
        <w:t xml:space="preserve"> </w:t>
      </w:r>
      <w:proofErr w:type="spellStart"/>
      <w:r w:rsidRPr="005B711F">
        <w:t>sonra</w:t>
      </w:r>
      <w:proofErr w:type="spellEnd"/>
      <w:r w:rsidRPr="005B711F">
        <w:t xml:space="preserve">, </w:t>
      </w:r>
      <w:proofErr w:type="spellStart"/>
      <w:r w:rsidRPr="005B711F">
        <w:t>bu</w:t>
      </w:r>
      <w:proofErr w:type="spellEnd"/>
      <w:r w:rsidRPr="005B711F">
        <w:t xml:space="preserve"> </w:t>
      </w:r>
      <w:proofErr w:type="spellStart"/>
      <w:r w:rsidRPr="005B711F">
        <w:t>yöntemlerin</w:t>
      </w:r>
      <w:proofErr w:type="spellEnd"/>
      <w:r w:rsidRPr="005B711F">
        <w:t xml:space="preserve"> </w:t>
      </w:r>
      <w:proofErr w:type="spellStart"/>
      <w:r w:rsidRPr="005B711F">
        <w:t>hiçbirinin</w:t>
      </w:r>
      <w:proofErr w:type="spellEnd"/>
      <w:r w:rsidRPr="005B711F">
        <w:t>, -</w:t>
      </w:r>
      <w:proofErr w:type="spellStart"/>
      <w:r w:rsidRPr="005B711F">
        <w:t>diğer</w:t>
      </w:r>
      <w:proofErr w:type="spellEnd"/>
      <w:r w:rsidRPr="005B711F">
        <w:t xml:space="preserve"> </w:t>
      </w:r>
      <w:proofErr w:type="spellStart"/>
      <w:r w:rsidRPr="005B711F">
        <w:t>kişilerle</w:t>
      </w:r>
      <w:proofErr w:type="spellEnd"/>
      <w:r w:rsidRPr="005B711F">
        <w:t xml:space="preserve"> </w:t>
      </w:r>
      <w:proofErr w:type="spellStart"/>
      <w:r w:rsidRPr="005B711F">
        <w:t>eşit</w:t>
      </w:r>
      <w:proofErr w:type="spellEnd"/>
      <w:r w:rsidRPr="005B711F">
        <w:t xml:space="preserve"> </w:t>
      </w:r>
      <w:proofErr w:type="spellStart"/>
      <w:r w:rsidRPr="005B711F">
        <w:t>şekilde</w:t>
      </w:r>
      <w:proofErr w:type="spellEnd"/>
      <w:r w:rsidRPr="005B711F">
        <w:t xml:space="preserve">- </w:t>
      </w:r>
      <w:proofErr w:type="spellStart"/>
      <w:r w:rsidRPr="005B711F">
        <w:t>başvurucunun</w:t>
      </w:r>
      <w:proofErr w:type="spellEnd"/>
      <w:r w:rsidRPr="005B711F">
        <w:t xml:space="preserve"> </w:t>
      </w:r>
      <w:proofErr w:type="spellStart"/>
      <w:r w:rsidRPr="005B711F">
        <w:t>oyunu</w:t>
      </w:r>
      <w:proofErr w:type="spellEnd"/>
      <w:r w:rsidRPr="005B711F">
        <w:t xml:space="preserve"> </w:t>
      </w:r>
      <w:proofErr w:type="spellStart"/>
      <w:r w:rsidRPr="005B711F">
        <w:t>başkasına</w:t>
      </w:r>
      <w:proofErr w:type="spellEnd"/>
      <w:r w:rsidRPr="005B711F">
        <w:t xml:space="preserve"> </w:t>
      </w:r>
      <w:proofErr w:type="spellStart"/>
      <w:r w:rsidRPr="005B711F">
        <w:t>açıklamadan</w:t>
      </w:r>
      <w:proofErr w:type="spellEnd"/>
      <w:r w:rsidRPr="005B711F">
        <w:t xml:space="preserve">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kullanmasına</w:t>
      </w:r>
      <w:proofErr w:type="spellEnd"/>
      <w:r w:rsidRPr="005B711F">
        <w:t xml:space="preserve"> </w:t>
      </w:r>
      <w:proofErr w:type="spellStart"/>
      <w:r w:rsidRPr="005B711F">
        <w:t>olanak</w:t>
      </w:r>
      <w:proofErr w:type="spellEnd"/>
      <w:r w:rsidRPr="005B711F">
        <w:t xml:space="preserve"> </w:t>
      </w:r>
      <w:proofErr w:type="spellStart"/>
      <w:r w:rsidRPr="005B711F">
        <w:t>sağlamadığını</w:t>
      </w:r>
      <w:proofErr w:type="spellEnd"/>
      <w:r w:rsidRPr="005B711F">
        <w:t xml:space="preserve"> </w:t>
      </w:r>
      <w:proofErr w:type="spellStart"/>
      <w:r w:rsidRPr="005B711F">
        <w:t>tespit</w:t>
      </w:r>
      <w:proofErr w:type="spellEnd"/>
      <w:r w:rsidRPr="005B711F">
        <w:t xml:space="preserve"> </w:t>
      </w:r>
      <w:proofErr w:type="spellStart"/>
      <w:r w:rsidRPr="005B711F">
        <w:t>etmektedir</w:t>
      </w:r>
      <w:proofErr w:type="spellEnd"/>
      <w:r w:rsidRPr="005B711F">
        <w:t xml:space="preserve">. </w:t>
      </w:r>
      <w:proofErr w:type="spellStart"/>
      <w:r w:rsidRPr="005B711F">
        <w:t>Komite</w:t>
      </w:r>
      <w:proofErr w:type="spellEnd"/>
      <w:r w:rsidRPr="005B711F">
        <w:t xml:space="preserve">, </w:t>
      </w:r>
      <w:proofErr w:type="spellStart"/>
      <w:r w:rsidRPr="005B711F">
        <w:t>erişilebilirliğin</w:t>
      </w:r>
      <w:proofErr w:type="spellEnd"/>
      <w:r w:rsidRPr="005B711F">
        <w:t xml:space="preserve"> </w:t>
      </w:r>
      <w:proofErr w:type="spellStart"/>
      <w:r w:rsidRPr="005B711F">
        <w:t>sağlanması</w:t>
      </w:r>
      <w:proofErr w:type="spellEnd"/>
      <w:r w:rsidRPr="005B711F">
        <w:t xml:space="preserve"> </w:t>
      </w:r>
      <w:proofErr w:type="spellStart"/>
      <w:r w:rsidRPr="005B711F">
        <w:t>yükümlülüğünün</w:t>
      </w:r>
      <w:proofErr w:type="spellEnd"/>
      <w:r w:rsidRPr="005B711F">
        <w:t xml:space="preserve"> '</w:t>
      </w:r>
      <w:proofErr w:type="spellStart"/>
      <w:r w:rsidRPr="005B711F">
        <w:t>koşulsuz</w:t>
      </w:r>
      <w:proofErr w:type="spellEnd"/>
      <w:r w:rsidRPr="005B711F">
        <w:t xml:space="preserve">' </w:t>
      </w:r>
      <w:proofErr w:type="spellStart"/>
      <w:r w:rsidRPr="005B711F">
        <w:t>olduğunu</w:t>
      </w:r>
      <w:proofErr w:type="spellEnd"/>
      <w:r w:rsidRPr="005B711F">
        <w:t xml:space="preserve"> </w:t>
      </w:r>
      <w:proofErr w:type="spellStart"/>
      <w:r w:rsidRPr="005B711F">
        <w:t>vurgulayarak</w:t>
      </w:r>
      <w:proofErr w:type="spellEnd"/>
      <w:r w:rsidRPr="005B711F">
        <w:t xml:space="preserve">, </w:t>
      </w:r>
      <w:proofErr w:type="spellStart"/>
      <w:r w:rsidRPr="005B711F">
        <w:t>Taraf</w:t>
      </w:r>
      <w:proofErr w:type="spellEnd"/>
      <w:r w:rsidRPr="005B711F">
        <w:t xml:space="preserve"> </w:t>
      </w:r>
      <w:proofErr w:type="spellStart"/>
      <w:r w:rsidRPr="005B711F">
        <w:t>Devlet'in</w:t>
      </w:r>
      <w:proofErr w:type="spellEnd"/>
      <w:r w:rsidRPr="005B711F">
        <w:t xml:space="preserve"> </w:t>
      </w:r>
      <w:proofErr w:type="spellStart"/>
      <w:r w:rsidRPr="005B711F">
        <w:t>kaynakların</w:t>
      </w:r>
      <w:proofErr w:type="spellEnd"/>
      <w:r w:rsidRPr="005B711F">
        <w:t xml:space="preserve"> </w:t>
      </w:r>
      <w:proofErr w:type="spellStart"/>
      <w:r w:rsidRPr="005B711F">
        <w:t>sınırlılığı</w:t>
      </w:r>
      <w:proofErr w:type="spellEnd"/>
      <w:r w:rsidRPr="005B711F">
        <w:t xml:space="preserve"> </w:t>
      </w:r>
      <w:proofErr w:type="spellStart"/>
      <w:r w:rsidRPr="005B711F">
        <w:t>ve</w:t>
      </w:r>
      <w:proofErr w:type="spellEnd"/>
      <w:r w:rsidRPr="005B711F">
        <w:t xml:space="preserve"> </w:t>
      </w:r>
      <w:proofErr w:type="spellStart"/>
      <w:r w:rsidRPr="005B711F">
        <w:t>erişilebilirliği</w:t>
      </w:r>
      <w:proofErr w:type="spellEnd"/>
      <w:r w:rsidRPr="005B711F">
        <w:t xml:space="preserve"> </w:t>
      </w:r>
      <w:proofErr w:type="spellStart"/>
      <w:r w:rsidRPr="005B711F">
        <w:t>sağlamanın</w:t>
      </w:r>
      <w:proofErr w:type="spellEnd"/>
      <w:r w:rsidRPr="005B711F">
        <w:t xml:space="preserve"> </w:t>
      </w:r>
      <w:proofErr w:type="spellStart"/>
      <w:r w:rsidRPr="005B711F">
        <w:t>orantısız</w:t>
      </w:r>
      <w:proofErr w:type="spellEnd"/>
      <w:r w:rsidRPr="005B711F">
        <w:t xml:space="preserve"> </w:t>
      </w:r>
      <w:proofErr w:type="spellStart"/>
      <w:r w:rsidRPr="005B711F">
        <w:t>bir</w:t>
      </w:r>
      <w:proofErr w:type="spellEnd"/>
      <w:r w:rsidRPr="005B711F">
        <w:t xml:space="preserve"> </w:t>
      </w:r>
      <w:proofErr w:type="spellStart"/>
      <w:r w:rsidRPr="005B711F">
        <w:t>yük</w:t>
      </w:r>
      <w:proofErr w:type="spellEnd"/>
      <w:r w:rsidRPr="005B711F">
        <w:t xml:space="preserve"> </w:t>
      </w:r>
      <w:proofErr w:type="spellStart"/>
      <w:r w:rsidRPr="005B711F">
        <w:t>teşkil</w:t>
      </w:r>
      <w:proofErr w:type="spellEnd"/>
      <w:r w:rsidRPr="005B711F">
        <w:t xml:space="preserve"> </w:t>
      </w:r>
      <w:proofErr w:type="spellStart"/>
      <w:r w:rsidRPr="005B711F">
        <w:t>edebileceği</w:t>
      </w:r>
      <w:proofErr w:type="spellEnd"/>
      <w:r w:rsidRPr="005B711F">
        <w:t xml:space="preserve"> </w:t>
      </w:r>
      <w:proofErr w:type="spellStart"/>
      <w:r w:rsidRPr="005B711F">
        <w:t>iddialarını</w:t>
      </w:r>
      <w:proofErr w:type="spellEnd"/>
      <w:r w:rsidRPr="005B711F">
        <w:t xml:space="preserve"> </w:t>
      </w:r>
      <w:proofErr w:type="spellStart"/>
      <w:r w:rsidRPr="005B711F">
        <w:t>reddetmiştir</w:t>
      </w:r>
      <w:proofErr w:type="spellEnd"/>
      <w:r w:rsidRPr="005B711F">
        <w:t xml:space="preserve">. </w:t>
      </w:r>
      <w:proofErr w:type="spellStart"/>
      <w:r w:rsidRPr="005B711F">
        <w:t>Komite</w:t>
      </w:r>
      <w:proofErr w:type="spellEnd"/>
      <w:r w:rsidRPr="005B711F">
        <w:t xml:space="preserve">, </w:t>
      </w:r>
      <w:proofErr w:type="spellStart"/>
      <w:r w:rsidRPr="005B711F">
        <w:t>Taraf</w:t>
      </w:r>
      <w:proofErr w:type="spellEnd"/>
      <w:r w:rsidRPr="005B711F">
        <w:t xml:space="preserve"> </w:t>
      </w:r>
      <w:proofErr w:type="spellStart"/>
      <w:r w:rsidRPr="005B711F">
        <w:t>Devlet'in</w:t>
      </w:r>
      <w:proofErr w:type="spellEnd"/>
      <w:r w:rsidRPr="005B711F">
        <w:t xml:space="preserve"> </w:t>
      </w:r>
      <w:proofErr w:type="spellStart"/>
      <w:r w:rsidRPr="005B711F">
        <w:t>görme</w:t>
      </w:r>
      <w:proofErr w:type="spellEnd"/>
      <w:r w:rsidRPr="005B711F">
        <w:t xml:space="preserve"> </w:t>
      </w:r>
      <w:proofErr w:type="spellStart"/>
      <w:r w:rsidRPr="005B711F">
        <w:t>engelliler</w:t>
      </w:r>
      <w:proofErr w:type="spellEnd"/>
      <w:r w:rsidRPr="005B711F">
        <w:t xml:space="preserve"> </w:t>
      </w:r>
      <w:proofErr w:type="spellStart"/>
      <w:r w:rsidRPr="005B711F">
        <w:t>tarafından</w:t>
      </w:r>
      <w:proofErr w:type="spellEnd"/>
      <w:r w:rsidRPr="005B711F">
        <w:t xml:space="preserve"> </w:t>
      </w:r>
      <w:proofErr w:type="spellStart"/>
      <w:r w:rsidRPr="005B711F">
        <w:t>yaygın</w:t>
      </w:r>
      <w:proofErr w:type="spellEnd"/>
      <w:r w:rsidRPr="005B711F">
        <w:t xml:space="preserve"> </w:t>
      </w:r>
      <w:proofErr w:type="spellStart"/>
      <w:r w:rsidRPr="005B711F">
        <w:t>olarak</w:t>
      </w:r>
      <w:proofErr w:type="spellEnd"/>
      <w:r w:rsidRPr="005B711F">
        <w:t xml:space="preserve"> </w:t>
      </w:r>
      <w:proofErr w:type="spellStart"/>
      <w:r w:rsidRPr="005B711F">
        <w:t>kullanılan</w:t>
      </w:r>
      <w:proofErr w:type="spellEnd"/>
      <w:r w:rsidRPr="005B711F">
        <w:t xml:space="preserve"> </w:t>
      </w:r>
      <w:proofErr w:type="spellStart"/>
      <w:r w:rsidRPr="005B711F">
        <w:t>elektronik</w:t>
      </w:r>
      <w:proofErr w:type="spellEnd"/>
      <w:r w:rsidRPr="005B711F">
        <w:t xml:space="preserve">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kullanma</w:t>
      </w:r>
      <w:proofErr w:type="spellEnd"/>
      <w:r w:rsidRPr="005B711F">
        <w:t xml:space="preserve"> </w:t>
      </w:r>
      <w:proofErr w:type="spellStart"/>
      <w:r w:rsidRPr="005B711F">
        <w:t>yönteminin</w:t>
      </w:r>
      <w:proofErr w:type="spellEnd"/>
      <w:r w:rsidRPr="005B711F">
        <w:t xml:space="preserve">, </w:t>
      </w:r>
      <w:proofErr w:type="spellStart"/>
      <w:r w:rsidRPr="005B711F">
        <w:t>başvurucu</w:t>
      </w:r>
      <w:proofErr w:type="spellEnd"/>
      <w:r w:rsidRPr="005B711F">
        <w:t xml:space="preserve"> </w:t>
      </w:r>
      <w:proofErr w:type="spellStart"/>
      <w:r w:rsidRPr="005B711F">
        <w:t>ve</w:t>
      </w:r>
      <w:proofErr w:type="spellEnd"/>
      <w:r w:rsidRPr="005B711F">
        <w:t xml:space="preserve"> </w:t>
      </w:r>
      <w:proofErr w:type="spellStart"/>
      <w:r w:rsidRPr="005B711F">
        <w:t>benzer</w:t>
      </w:r>
      <w:proofErr w:type="spellEnd"/>
      <w:r w:rsidRPr="005B711F">
        <w:t xml:space="preserve"> </w:t>
      </w:r>
      <w:proofErr w:type="spellStart"/>
      <w:r w:rsidRPr="005B711F">
        <w:t>durumdaki</w:t>
      </w:r>
      <w:proofErr w:type="spellEnd"/>
      <w:r w:rsidRPr="005B711F">
        <w:t xml:space="preserve"> </w:t>
      </w:r>
      <w:proofErr w:type="spellStart"/>
      <w:r w:rsidRPr="005B711F">
        <w:t>başkaları</w:t>
      </w:r>
      <w:proofErr w:type="spellEnd"/>
      <w:r w:rsidRPr="005B711F">
        <w:t xml:space="preserve"> </w:t>
      </w:r>
      <w:proofErr w:type="spellStart"/>
      <w:r w:rsidRPr="005B711F">
        <w:t>tarafından</w:t>
      </w:r>
      <w:proofErr w:type="spellEnd"/>
      <w:r w:rsidRPr="005B711F">
        <w:t xml:space="preserve"> </w:t>
      </w:r>
      <w:proofErr w:type="spellStart"/>
      <w:r w:rsidRPr="005B711F">
        <w:t>kullanılmasının</w:t>
      </w:r>
      <w:proofErr w:type="spellEnd"/>
      <w:r w:rsidRPr="005B711F">
        <w:t xml:space="preserve"> </w:t>
      </w:r>
      <w:proofErr w:type="spellStart"/>
      <w:r w:rsidRPr="005B711F">
        <w:t>sağlanmasının</w:t>
      </w:r>
      <w:proofErr w:type="spellEnd"/>
      <w:r w:rsidRPr="005B711F">
        <w:t xml:space="preserve"> </w:t>
      </w:r>
      <w:proofErr w:type="spellStart"/>
      <w:r w:rsidRPr="005B711F">
        <w:t>neden</w:t>
      </w:r>
      <w:proofErr w:type="spellEnd"/>
      <w:r w:rsidRPr="005B711F">
        <w:t xml:space="preserve"> </w:t>
      </w:r>
      <w:proofErr w:type="spellStart"/>
      <w:r w:rsidRPr="005B711F">
        <w:t>orantısız</w:t>
      </w:r>
      <w:proofErr w:type="spellEnd"/>
      <w:r w:rsidRPr="005B711F">
        <w:t xml:space="preserve"> </w:t>
      </w:r>
      <w:proofErr w:type="spellStart"/>
      <w:r w:rsidRPr="005B711F">
        <w:t>yük</w:t>
      </w:r>
      <w:proofErr w:type="spellEnd"/>
      <w:r w:rsidRPr="005B711F">
        <w:t xml:space="preserve"> </w:t>
      </w:r>
      <w:proofErr w:type="spellStart"/>
      <w:r w:rsidRPr="005B711F">
        <w:t>teşkil</w:t>
      </w:r>
      <w:proofErr w:type="spellEnd"/>
      <w:r w:rsidRPr="005B711F">
        <w:t xml:space="preserve"> </w:t>
      </w:r>
      <w:proofErr w:type="spellStart"/>
      <w:r w:rsidRPr="005B711F">
        <w:t>edeceğini</w:t>
      </w:r>
      <w:proofErr w:type="spellEnd"/>
      <w:r w:rsidRPr="005B711F">
        <w:t xml:space="preserve"> </w:t>
      </w:r>
      <w:proofErr w:type="spellStart"/>
      <w:r w:rsidRPr="005B711F">
        <w:t>gerekçelendirmediğinin</w:t>
      </w:r>
      <w:proofErr w:type="spellEnd"/>
      <w:r w:rsidRPr="005B711F">
        <w:t xml:space="preserve"> de </w:t>
      </w:r>
      <w:proofErr w:type="spellStart"/>
      <w:r w:rsidRPr="005B711F">
        <w:t>altını</w:t>
      </w:r>
      <w:proofErr w:type="spellEnd"/>
      <w:r w:rsidRPr="005B711F">
        <w:t xml:space="preserve"> </w:t>
      </w:r>
      <w:proofErr w:type="spellStart"/>
      <w:r w:rsidRPr="005B711F">
        <w:t>çizmiştir</w:t>
      </w:r>
      <w:proofErr w:type="spellEnd"/>
      <w:r w:rsidRPr="005B711F">
        <w:t xml:space="preserve">. </w:t>
      </w:r>
      <w:proofErr w:type="spellStart"/>
      <w:r w:rsidRPr="005B711F">
        <w:t>Komite</w:t>
      </w:r>
      <w:proofErr w:type="spellEnd"/>
      <w:r w:rsidRPr="005B711F">
        <w:t xml:space="preserve">, </w:t>
      </w:r>
      <w:proofErr w:type="spellStart"/>
      <w:r w:rsidRPr="005B711F">
        <w:t>Sözleşme'nin</w:t>
      </w:r>
      <w:proofErr w:type="spellEnd"/>
      <w:r w:rsidRPr="005B711F">
        <w:t xml:space="preserve"> 5. </w:t>
      </w:r>
      <w:proofErr w:type="spellStart"/>
      <w:r w:rsidRPr="005B711F">
        <w:t>maddesine</w:t>
      </w:r>
      <w:proofErr w:type="spellEnd"/>
      <w:r w:rsidRPr="005B711F">
        <w:t xml:space="preserve"> </w:t>
      </w:r>
      <w:proofErr w:type="spellStart"/>
      <w:r w:rsidRPr="005B711F">
        <w:t>gönderme</w:t>
      </w:r>
      <w:proofErr w:type="spellEnd"/>
      <w:r w:rsidRPr="005B711F">
        <w:t xml:space="preserve"> </w:t>
      </w:r>
      <w:proofErr w:type="spellStart"/>
      <w:r w:rsidRPr="005B711F">
        <w:t>yaparak</w:t>
      </w:r>
      <w:proofErr w:type="spellEnd"/>
      <w:r w:rsidRPr="005B711F">
        <w:t xml:space="preserve">, </w:t>
      </w:r>
      <w:proofErr w:type="spellStart"/>
      <w:r w:rsidRPr="005B711F">
        <w:t>farklı</w:t>
      </w:r>
      <w:proofErr w:type="spellEnd"/>
      <w:r w:rsidRPr="005B711F">
        <w:t xml:space="preserve"> </w:t>
      </w:r>
      <w:proofErr w:type="spellStart"/>
      <w:r w:rsidRPr="005B711F">
        <w:t>engel</w:t>
      </w:r>
      <w:proofErr w:type="spellEnd"/>
      <w:r w:rsidRPr="005B711F">
        <w:t xml:space="preserve"> </w:t>
      </w:r>
      <w:proofErr w:type="spellStart"/>
      <w:r w:rsidRPr="005B711F">
        <w:t>türleri</w:t>
      </w:r>
      <w:proofErr w:type="spellEnd"/>
      <w:r w:rsidRPr="005B711F">
        <w:t xml:space="preserve"> </w:t>
      </w:r>
      <w:proofErr w:type="spellStart"/>
      <w:r w:rsidRPr="005B711F">
        <w:t>bakımından</w:t>
      </w:r>
      <w:proofErr w:type="spellEnd"/>
      <w:r w:rsidRPr="005B711F">
        <w:t xml:space="preserve"> </w:t>
      </w:r>
      <w:proofErr w:type="spellStart"/>
      <w:r w:rsidRPr="005B711F">
        <w:t>ayrımcılık</w:t>
      </w:r>
      <w:proofErr w:type="spellEnd"/>
      <w:r w:rsidRPr="005B711F">
        <w:t xml:space="preserve"> </w:t>
      </w:r>
      <w:proofErr w:type="spellStart"/>
      <w:r w:rsidRPr="005B711F">
        <w:t>yapılmasının</w:t>
      </w:r>
      <w:proofErr w:type="spellEnd"/>
      <w:r w:rsidRPr="005B711F">
        <w:t xml:space="preserve"> </w:t>
      </w:r>
      <w:proofErr w:type="spellStart"/>
      <w:r w:rsidRPr="005B711F">
        <w:t>yasak</w:t>
      </w:r>
      <w:proofErr w:type="spellEnd"/>
      <w:r w:rsidRPr="005B711F">
        <w:t xml:space="preserve"> </w:t>
      </w:r>
      <w:proofErr w:type="spellStart"/>
      <w:r w:rsidRPr="005B711F">
        <w:t>olduğunu</w:t>
      </w:r>
      <w:proofErr w:type="spellEnd"/>
      <w:r w:rsidRPr="005B711F">
        <w:t xml:space="preserve"> da </w:t>
      </w:r>
      <w:proofErr w:type="spellStart"/>
      <w:r w:rsidRPr="005B711F">
        <w:t>hatırlatmıştır</w:t>
      </w:r>
      <w:proofErr w:type="spellEnd"/>
      <w:r w:rsidRPr="005B711F">
        <w:t xml:space="preserve">. </w:t>
      </w:r>
    </w:p>
    <w:p w14:paraId="6E45174C" w14:textId="77777777" w:rsidR="00D52066" w:rsidRPr="005B711F" w:rsidRDefault="00D52066" w:rsidP="00D52066">
      <w:pPr>
        <w:jc w:val="both"/>
      </w:pPr>
    </w:p>
    <w:p w14:paraId="6B9BBCB6" w14:textId="77777777" w:rsidR="00D52066" w:rsidRPr="005B711F" w:rsidRDefault="00D52066" w:rsidP="00D52066">
      <w:pPr>
        <w:jc w:val="both"/>
      </w:pPr>
      <w:proofErr w:type="spellStart"/>
      <w:r w:rsidRPr="005B711F">
        <w:t>Belirtilen</w:t>
      </w:r>
      <w:proofErr w:type="spellEnd"/>
      <w:r w:rsidRPr="005B711F">
        <w:t xml:space="preserve"> </w:t>
      </w:r>
      <w:proofErr w:type="spellStart"/>
      <w:r w:rsidRPr="005B711F">
        <w:t>nedenlerle</w:t>
      </w:r>
      <w:proofErr w:type="spellEnd"/>
      <w:r w:rsidRPr="005B711F">
        <w:t xml:space="preserve"> </w:t>
      </w:r>
      <w:proofErr w:type="spellStart"/>
      <w:r w:rsidRPr="005B711F">
        <w:t>Komite</w:t>
      </w:r>
      <w:proofErr w:type="spellEnd"/>
      <w:r w:rsidRPr="005B711F">
        <w:t xml:space="preserve">, </w:t>
      </w:r>
      <w:proofErr w:type="spellStart"/>
      <w:r w:rsidRPr="005B711F">
        <w:t>başvurucunun</w:t>
      </w:r>
      <w:proofErr w:type="spellEnd"/>
      <w:r w:rsidRPr="005B711F">
        <w:t xml:space="preserve"> </w:t>
      </w:r>
      <w:proofErr w:type="spellStart"/>
      <w:r w:rsidRPr="005B711F">
        <w:t>gizli</w:t>
      </w:r>
      <w:proofErr w:type="spellEnd"/>
      <w:r w:rsidRPr="005B711F">
        <w:t xml:space="preserve"> </w:t>
      </w:r>
      <w:proofErr w:type="spellStart"/>
      <w:r w:rsidRPr="005B711F">
        <w:t>oy</w:t>
      </w:r>
      <w:proofErr w:type="spellEnd"/>
      <w:r w:rsidRPr="005B711F">
        <w:t xml:space="preserve"> </w:t>
      </w:r>
      <w:proofErr w:type="spellStart"/>
      <w:r w:rsidRPr="005B711F">
        <w:t>kullanabilmesi</w:t>
      </w:r>
      <w:proofErr w:type="spellEnd"/>
      <w:r w:rsidRPr="005B711F">
        <w:t xml:space="preserve"> </w:t>
      </w:r>
      <w:proofErr w:type="spellStart"/>
      <w:r w:rsidRPr="005B711F">
        <w:t>için</w:t>
      </w:r>
      <w:proofErr w:type="spellEnd"/>
      <w:r w:rsidRPr="005B711F">
        <w:t xml:space="preserve"> </w:t>
      </w:r>
      <w:proofErr w:type="spellStart"/>
      <w:r w:rsidRPr="005B711F">
        <w:t>zaten</w:t>
      </w:r>
      <w:proofErr w:type="spellEnd"/>
      <w:r w:rsidRPr="005B711F">
        <w:t xml:space="preserve"> </w:t>
      </w:r>
      <w:proofErr w:type="spellStart"/>
      <w:r w:rsidRPr="005B711F">
        <w:t>mevcut</w:t>
      </w:r>
      <w:proofErr w:type="spellEnd"/>
      <w:r w:rsidRPr="005B711F">
        <w:t xml:space="preserve"> </w:t>
      </w:r>
      <w:proofErr w:type="spellStart"/>
      <w:r w:rsidRPr="005B711F">
        <w:t>olan</w:t>
      </w:r>
      <w:proofErr w:type="spellEnd"/>
      <w:r w:rsidRPr="005B711F">
        <w:t xml:space="preserve"> </w:t>
      </w:r>
      <w:proofErr w:type="spellStart"/>
      <w:r w:rsidRPr="005B711F">
        <w:t>bir</w:t>
      </w:r>
      <w:proofErr w:type="spellEnd"/>
      <w:r w:rsidRPr="005B711F">
        <w:t xml:space="preserve"> </w:t>
      </w:r>
      <w:proofErr w:type="spellStart"/>
      <w:r w:rsidRPr="005B711F">
        <w:t>yöntemden</w:t>
      </w:r>
      <w:proofErr w:type="spellEnd"/>
      <w:r w:rsidRPr="005B711F">
        <w:t xml:space="preserve"> </w:t>
      </w:r>
      <w:proofErr w:type="spellStart"/>
      <w:r w:rsidRPr="005B711F">
        <w:t>yararlandırılmamasının</w:t>
      </w:r>
      <w:proofErr w:type="spellEnd"/>
      <w:r w:rsidRPr="005B711F">
        <w:t xml:space="preserve">, </w:t>
      </w:r>
      <w:proofErr w:type="spellStart"/>
      <w:r w:rsidRPr="005B711F">
        <w:t>Sözleşme'nin</w:t>
      </w:r>
      <w:proofErr w:type="spellEnd"/>
      <w:r w:rsidRPr="005B711F">
        <w:t xml:space="preserve"> 29. </w:t>
      </w:r>
      <w:proofErr w:type="spellStart"/>
      <w:r w:rsidRPr="005B711F">
        <w:t>maddesinin</w:t>
      </w:r>
      <w:proofErr w:type="spellEnd"/>
      <w:r w:rsidRPr="005B711F">
        <w:t xml:space="preserve"> (a) (</w:t>
      </w:r>
      <w:proofErr w:type="spellStart"/>
      <w:r w:rsidRPr="005B711F">
        <w:t>i</w:t>
      </w:r>
      <w:proofErr w:type="spellEnd"/>
      <w:r w:rsidRPr="005B711F">
        <w:t xml:space="preserve">) </w:t>
      </w:r>
      <w:proofErr w:type="spellStart"/>
      <w:r w:rsidRPr="005B711F">
        <w:t>ve</w:t>
      </w:r>
      <w:proofErr w:type="spellEnd"/>
      <w:r w:rsidRPr="005B711F">
        <w:t xml:space="preserve"> (ii) </w:t>
      </w:r>
      <w:proofErr w:type="spellStart"/>
      <w:r w:rsidRPr="005B711F">
        <w:t>bentlerini</w:t>
      </w:r>
      <w:proofErr w:type="spellEnd"/>
      <w:r w:rsidRPr="005B711F">
        <w:t xml:space="preserve"> </w:t>
      </w:r>
      <w:proofErr w:type="spellStart"/>
      <w:r w:rsidRPr="005B711F">
        <w:t>tek</w:t>
      </w:r>
      <w:proofErr w:type="spellEnd"/>
      <w:r w:rsidRPr="005B711F">
        <w:t xml:space="preserve"> </w:t>
      </w:r>
      <w:proofErr w:type="spellStart"/>
      <w:r w:rsidRPr="005B711F">
        <w:t>başına</w:t>
      </w:r>
      <w:proofErr w:type="spellEnd"/>
      <w:r w:rsidRPr="005B711F">
        <w:t xml:space="preserve"> </w:t>
      </w:r>
      <w:proofErr w:type="spellStart"/>
      <w:r w:rsidRPr="005B711F">
        <w:t>veya</w:t>
      </w:r>
      <w:proofErr w:type="spellEnd"/>
      <w:r w:rsidRPr="005B711F">
        <w:t xml:space="preserve"> </w:t>
      </w:r>
      <w:proofErr w:type="spellStart"/>
      <w:r w:rsidRPr="005B711F">
        <w:t>Sözleşme'nin</w:t>
      </w:r>
      <w:proofErr w:type="spellEnd"/>
      <w:r w:rsidRPr="005B711F">
        <w:t xml:space="preserve"> 5 (2), 4 (1) (a), (b), (d), (e) </w:t>
      </w:r>
      <w:proofErr w:type="spellStart"/>
      <w:r w:rsidRPr="005B711F">
        <w:t>ve</w:t>
      </w:r>
      <w:proofErr w:type="spellEnd"/>
      <w:r w:rsidRPr="005B711F">
        <w:t xml:space="preserve"> (g) </w:t>
      </w:r>
      <w:proofErr w:type="spellStart"/>
      <w:r w:rsidRPr="005B711F">
        <w:t>ve</w:t>
      </w:r>
      <w:proofErr w:type="spellEnd"/>
      <w:r w:rsidRPr="005B711F">
        <w:t xml:space="preserve"> 9 (1) </w:t>
      </w:r>
      <w:proofErr w:type="spellStart"/>
      <w:r w:rsidRPr="005B711F">
        <w:t>ve</w:t>
      </w:r>
      <w:proofErr w:type="spellEnd"/>
      <w:r w:rsidRPr="005B711F">
        <w:t xml:space="preserve"> (2) (g) </w:t>
      </w:r>
      <w:proofErr w:type="spellStart"/>
      <w:r w:rsidRPr="005B711F">
        <w:t>bentleri</w:t>
      </w:r>
      <w:proofErr w:type="spellEnd"/>
      <w:r w:rsidRPr="005B711F">
        <w:t xml:space="preserve"> </w:t>
      </w:r>
      <w:proofErr w:type="spellStart"/>
      <w:r w:rsidRPr="005B711F">
        <w:t>ile</w:t>
      </w:r>
      <w:proofErr w:type="spellEnd"/>
      <w:r w:rsidRPr="005B711F">
        <w:t xml:space="preserve"> </w:t>
      </w:r>
      <w:proofErr w:type="spellStart"/>
      <w:r w:rsidRPr="005B711F">
        <w:t>birlikte</w:t>
      </w:r>
      <w:proofErr w:type="spellEnd"/>
      <w:r w:rsidRPr="005B711F">
        <w:t xml:space="preserve"> </w:t>
      </w:r>
      <w:proofErr w:type="spellStart"/>
      <w:r w:rsidRPr="005B711F">
        <w:t>ihlal</w:t>
      </w:r>
      <w:proofErr w:type="spellEnd"/>
      <w:r w:rsidRPr="005B711F">
        <w:t xml:space="preserve"> </w:t>
      </w:r>
      <w:proofErr w:type="spellStart"/>
      <w:r w:rsidRPr="005B711F">
        <w:t>edildiğine</w:t>
      </w:r>
      <w:proofErr w:type="spellEnd"/>
      <w:r w:rsidRPr="005B711F">
        <w:t xml:space="preserve"> </w:t>
      </w:r>
      <w:proofErr w:type="spellStart"/>
      <w:r w:rsidRPr="005B711F">
        <w:t>karar</w:t>
      </w:r>
      <w:proofErr w:type="spellEnd"/>
      <w:r w:rsidRPr="005B711F">
        <w:t xml:space="preserve"> </w:t>
      </w:r>
      <w:proofErr w:type="spellStart"/>
      <w:r w:rsidRPr="005B711F">
        <w:t>vermiştir</w:t>
      </w:r>
      <w:proofErr w:type="spellEnd"/>
      <w:r w:rsidRPr="005B711F">
        <w:t>.</w:t>
      </w:r>
    </w:p>
    <w:p w14:paraId="50A386EE" w14:textId="77777777" w:rsidR="00E4273E" w:rsidRDefault="00E4273E"/>
    <w:sectPr w:rsidR="00E4273E" w:rsidSect="00C668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66"/>
    <w:rsid w:val="00467B9C"/>
    <w:rsid w:val="00C66817"/>
    <w:rsid w:val="00D52066"/>
    <w:rsid w:val="00E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AF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Macintosh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ışıl gül</dc:creator>
  <cp:keywords/>
  <dc:description/>
  <cp:lastModifiedBy>idil ışıl gül</cp:lastModifiedBy>
  <cp:revision>2</cp:revision>
  <dcterms:created xsi:type="dcterms:W3CDTF">2019-01-02T13:32:00Z</dcterms:created>
  <dcterms:modified xsi:type="dcterms:W3CDTF">2019-01-03T07:10:00Z</dcterms:modified>
</cp:coreProperties>
</file>