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63275" w14:textId="77777777" w:rsidR="00E4273E" w:rsidRPr="00257874" w:rsidRDefault="00754783" w:rsidP="00257874">
      <w:pPr>
        <w:jc w:val="both"/>
        <w:rPr>
          <w:b/>
        </w:rPr>
      </w:pPr>
      <w:r w:rsidRPr="00257874">
        <w:rPr>
          <w:b/>
        </w:rPr>
        <w:t>CRPD/C/18/D/30/2015</w:t>
      </w:r>
    </w:p>
    <w:p w14:paraId="6F854BF4" w14:textId="77777777" w:rsidR="00166E78" w:rsidRDefault="00754783" w:rsidP="00257874">
      <w:pPr>
        <w:jc w:val="both"/>
        <w:rPr>
          <w:b/>
        </w:rPr>
      </w:pPr>
      <w:proofErr w:type="spellStart"/>
      <w:r w:rsidRPr="00257874">
        <w:rPr>
          <w:b/>
        </w:rPr>
        <w:t>L</w:t>
      </w:r>
      <w:r w:rsidR="00166E78">
        <w:rPr>
          <w:b/>
        </w:rPr>
        <w:t>itvanya'ya</w:t>
      </w:r>
      <w:proofErr w:type="spellEnd"/>
      <w:r w:rsidR="00166E78">
        <w:rPr>
          <w:b/>
        </w:rPr>
        <w:t xml:space="preserve"> </w:t>
      </w:r>
      <w:proofErr w:type="spellStart"/>
      <w:r w:rsidR="00166E78">
        <w:rPr>
          <w:b/>
        </w:rPr>
        <w:t>karşı</w:t>
      </w:r>
      <w:proofErr w:type="spellEnd"/>
      <w:r w:rsidR="00166E78">
        <w:rPr>
          <w:b/>
        </w:rPr>
        <w:t xml:space="preserve"> Boris </w:t>
      </w:r>
      <w:proofErr w:type="spellStart"/>
      <w:r w:rsidR="00166E78">
        <w:rPr>
          <w:b/>
        </w:rPr>
        <w:t>Makarov</w:t>
      </w:r>
    </w:p>
    <w:p w14:paraId="291C5B3F" w14:textId="67BFD5C3" w:rsidR="00754783" w:rsidRPr="00257874" w:rsidRDefault="00754783" w:rsidP="00257874">
      <w:pPr>
        <w:jc w:val="both"/>
        <w:rPr>
          <w:b/>
        </w:rPr>
      </w:pPr>
      <w:r w:rsidRPr="00257874">
        <w:rPr>
          <w:b/>
        </w:rPr>
        <w:t>Başvuru</w:t>
      </w:r>
      <w:proofErr w:type="spellEnd"/>
      <w:r w:rsidRPr="00257874">
        <w:rPr>
          <w:b/>
        </w:rPr>
        <w:t xml:space="preserve"> No. </w:t>
      </w:r>
      <w:r w:rsidRPr="00166E78">
        <w:t>30/2015</w:t>
      </w:r>
    </w:p>
    <w:p w14:paraId="39C9A292" w14:textId="77777777" w:rsidR="00166E78" w:rsidRPr="00257874" w:rsidRDefault="00166E78" w:rsidP="00166E78">
      <w:pPr>
        <w:jc w:val="both"/>
        <w:rPr>
          <w:b/>
        </w:rPr>
      </w:pPr>
      <w:proofErr w:type="spellStart"/>
      <w:r>
        <w:rPr>
          <w:b/>
        </w:rPr>
        <w:t>Karar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 xml:space="preserve">: </w:t>
      </w:r>
      <w:r w:rsidRPr="00166E78">
        <w:t xml:space="preserve">5 </w:t>
      </w:r>
      <w:proofErr w:type="spellStart"/>
      <w:r w:rsidRPr="00166E78">
        <w:t>Ekim</w:t>
      </w:r>
      <w:proofErr w:type="spellEnd"/>
      <w:r w:rsidRPr="00166E78">
        <w:t xml:space="preserve"> 2017</w:t>
      </w:r>
    </w:p>
    <w:p w14:paraId="3FE53948" w14:textId="45787913" w:rsidR="00754783" w:rsidRPr="00257874" w:rsidRDefault="00754783" w:rsidP="00257874">
      <w:pPr>
        <w:jc w:val="both"/>
        <w:rPr>
          <w:b/>
        </w:rPr>
      </w:pPr>
    </w:p>
    <w:p w14:paraId="124B17B2" w14:textId="3B94AAB6" w:rsidR="00166E78" w:rsidRDefault="00166E78" w:rsidP="00257874">
      <w:pPr>
        <w:jc w:val="both"/>
      </w:pPr>
      <w:proofErr w:type="spellStart"/>
      <w:r>
        <w:rPr>
          <w:b/>
        </w:rPr>
        <w:t>Konu</w:t>
      </w:r>
      <w:proofErr w:type="spellEnd"/>
      <w:r>
        <w:rPr>
          <w:b/>
        </w:rPr>
        <w:t xml:space="preserve"> - </w:t>
      </w:r>
      <w:proofErr w:type="spellStart"/>
      <w:r w:rsidRPr="00166E78">
        <w:t>K</w:t>
      </w:r>
      <w:r>
        <w:t>işinin</w:t>
      </w:r>
      <w:proofErr w:type="spellEnd"/>
      <w:r>
        <w:t xml:space="preserve"> </w:t>
      </w:r>
      <w:proofErr w:type="spellStart"/>
      <w:r w:rsidRPr="00166E78">
        <w:t>sakatlanmasına</w:t>
      </w:r>
      <w:proofErr w:type="spellEnd"/>
      <w:r w:rsidRPr="00166E78">
        <w:t xml:space="preserve"> </w:t>
      </w:r>
      <w:proofErr w:type="spellStart"/>
      <w:r w:rsidRPr="00166E78">
        <w:t>neden</w:t>
      </w:r>
      <w:proofErr w:type="spellEnd"/>
      <w:r w:rsidRPr="00166E78">
        <w:t xml:space="preserve"> </w:t>
      </w:r>
      <w:proofErr w:type="spellStart"/>
      <w:r w:rsidRPr="00166E78">
        <w:t>olan</w:t>
      </w:r>
      <w:proofErr w:type="spellEnd"/>
      <w:r>
        <w:rPr>
          <w:b/>
        </w:rPr>
        <w:t xml:space="preserve"> 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kazasına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açılan</w:t>
      </w:r>
      <w:proofErr w:type="spellEnd"/>
      <w:r>
        <w:t xml:space="preserve"> </w:t>
      </w:r>
      <w:proofErr w:type="spellStart"/>
      <w:r>
        <w:t>davalara</w:t>
      </w:r>
      <w:proofErr w:type="spellEnd"/>
      <w:r>
        <w:t xml:space="preserve"> </w:t>
      </w:r>
      <w:proofErr w:type="spellStart"/>
      <w:r>
        <w:t>katılması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makul</w:t>
      </w:r>
      <w:proofErr w:type="spellEnd"/>
      <w:r>
        <w:t xml:space="preserve"> </w:t>
      </w:r>
      <w:proofErr w:type="spellStart"/>
      <w:r>
        <w:t>düzenlemelerin</w:t>
      </w:r>
      <w:proofErr w:type="spellEnd"/>
      <w:r>
        <w:t xml:space="preserve"> </w:t>
      </w:r>
      <w:proofErr w:type="spellStart"/>
      <w:r>
        <w:t>yapılmamış</w:t>
      </w:r>
      <w:proofErr w:type="spellEnd"/>
      <w:r>
        <w:t xml:space="preserve"> </w:t>
      </w:r>
      <w:proofErr w:type="spellStart"/>
      <w:r>
        <w:t>olması</w:t>
      </w:r>
      <w:proofErr w:type="spellEnd"/>
    </w:p>
    <w:p w14:paraId="48325452" w14:textId="77777777" w:rsidR="00166E78" w:rsidRDefault="00166E78" w:rsidP="00257874">
      <w:pPr>
        <w:jc w:val="both"/>
        <w:rPr>
          <w:b/>
        </w:rPr>
      </w:pPr>
    </w:p>
    <w:p w14:paraId="076E9E9F" w14:textId="4DD9A65B" w:rsidR="00166E78" w:rsidRPr="00166E78" w:rsidRDefault="00166E78" w:rsidP="00257874">
      <w:pPr>
        <w:jc w:val="both"/>
      </w:pPr>
      <w:proofErr w:type="spellStart"/>
      <w:r w:rsidRPr="00166E78">
        <w:rPr>
          <w:b/>
        </w:rPr>
        <w:t>Karar</w:t>
      </w:r>
      <w:proofErr w:type="spellEnd"/>
      <w:r w:rsidRPr="00166E78">
        <w:rPr>
          <w:b/>
        </w:rPr>
        <w:t>:</w:t>
      </w:r>
      <w:r>
        <w:rPr>
          <w:b/>
        </w:rPr>
        <w:t xml:space="preserve"> </w:t>
      </w:r>
      <w:proofErr w:type="spellStart"/>
      <w:r w:rsidRPr="00166E78">
        <w:t>Birleşmiş</w:t>
      </w:r>
      <w:proofErr w:type="spellEnd"/>
      <w:r w:rsidRPr="00166E78">
        <w:t xml:space="preserve"> </w:t>
      </w:r>
      <w:proofErr w:type="spellStart"/>
      <w:r w:rsidRPr="00166E78">
        <w:t>Milletler</w:t>
      </w:r>
      <w:proofErr w:type="spellEnd"/>
      <w:r w:rsidRPr="00166E78">
        <w:t xml:space="preserve"> </w:t>
      </w:r>
      <w:proofErr w:type="spellStart"/>
      <w:r w:rsidRPr="00166E78">
        <w:t>Engelli</w:t>
      </w:r>
      <w:proofErr w:type="spellEnd"/>
      <w:r w:rsidRPr="00166E78">
        <w:t xml:space="preserve"> </w:t>
      </w:r>
      <w:proofErr w:type="spellStart"/>
      <w:r w:rsidRPr="00166E78">
        <w:t>Hakları</w:t>
      </w:r>
      <w:proofErr w:type="spellEnd"/>
      <w:r w:rsidRPr="00166E78">
        <w:t xml:space="preserve"> </w:t>
      </w:r>
      <w:proofErr w:type="spellStart"/>
      <w:r w:rsidRPr="00166E78">
        <w:t>Sözleşmesi'nin</w:t>
      </w:r>
      <w:proofErr w:type="spellEnd"/>
      <w:r w:rsidRPr="00166E78">
        <w:t xml:space="preserve"> 12. </w:t>
      </w:r>
      <w:proofErr w:type="spellStart"/>
      <w:r w:rsidRPr="00166E78">
        <w:t>maddesinin</w:t>
      </w:r>
      <w:proofErr w:type="spellEnd"/>
      <w:r w:rsidRPr="00166E78">
        <w:t xml:space="preserve"> 3. </w:t>
      </w:r>
      <w:proofErr w:type="spellStart"/>
      <w:r w:rsidRPr="00166E78">
        <w:t>ve</w:t>
      </w:r>
      <w:proofErr w:type="spellEnd"/>
      <w:r w:rsidRPr="00166E78">
        <w:t xml:space="preserve"> 13. </w:t>
      </w:r>
      <w:proofErr w:type="spellStart"/>
      <w:r w:rsidRPr="00166E78">
        <w:t>maddesinin</w:t>
      </w:r>
      <w:proofErr w:type="spellEnd"/>
      <w:r w:rsidRPr="00166E78">
        <w:t xml:space="preserve"> 1. </w:t>
      </w:r>
      <w:proofErr w:type="spellStart"/>
      <w:r w:rsidRPr="00166E78">
        <w:t>fıkrasının</w:t>
      </w:r>
      <w:proofErr w:type="spellEnd"/>
      <w:r w:rsidRPr="00166E78">
        <w:t xml:space="preserve"> </w:t>
      </w:r>
      <w:proofErr w:type="spellStart"/>
      <w:r w:rsidRPr="00166E78">
        <w:t>ihlali</w:t>
      </w:r>
      <w:proofErr w:type="spellEnd"/>
    </w:p>
    <w:p w14:paraId="65D8CADF" w14:textId="77777777" w:rsidR="00166E78" w:rsidRDefault="00166E78" w:rsidP="00257874">
      <w:pPr>
        <w:jc w:val="both"/>
        <w:rPr>
          <w:b/>
        </w:rPr>
      </w:pPr>
    </w:p>
    <w:p w14:paraId="62D33741" w14:textId="77777777" w:rsidR="00754783" w:rsidRPr="00257874" w:rsidRDefault="00754783" w:rsidP="00257874">
      <w:pPr>
        <w:jc w:val="both"/>
        <w:rPr>
          <w:b/>
        </w:rPr>
      </w:pPr>
    </w:p>
    <w:p w14:paraId="5BFBA46F" w14:textId="48DFF09D" w:rsidR="00754783" w:rsidRPr="00257874" w:rsidRDefault="00166E78" w:rsidP="00257874">
      <w:pPr>
        <w:jc w:val="both"/>
      </w:pPr>
      <w:proofErr w:type="spellStart"/>
      <w:r w:rsidRPr="00CC53AF">
        <w:rPr>
          <w:b/>
        </w:rPr>
        <w:t>Başvuruya</w:t>
      </w:r>
      <w:proofErr w:type="spellEnd"/>
      <w:r w:rsidRPr="00CC53AF">
        <w:rPr>
          <w:b/>
        </w:rPr>
        <w:t xml:space="preserve"> </w:t>
      </w:r>
      <w:proofErr w:type="spellStart"/>
      <w:r w:rsidRPr="00CC53AF">
        <w:rPr>
          <w:b/>
        </w:rPr>
        <w:t>konu</w:t>
      </w:r>
      <w:proofErr w:type="spellEnd"/>
      <w:r w:rsidRPr="00CC53AF">
        <w:rPr>
          <w:b/>
        </w:rPr>
        <w:t xml:space="preserve"> </w:t>
      </w:r>
      <w:proofErr w:type="spellStart"/>
      <w:r w:rsidRPr="00CC53AF">
        <w:rPr>
          <w:b/>
        </w:rPr>
        <w:t>olaylar</w:t>
      </w:r>
      <w:proofErr w:type="spellEnd"/>
      <w:r w:rsidRPr="00CC53AF">
        <w:rPr>
          <w:b/>
        </w:rPr>
        <w:t xml:space="preserve"> –</w:t>
      </w:r>
      <w:r>
        <w:t xml:space="preserve"> </w:t>
      </w:r>
      <w:proofErr w:type="spellStart"/>
      <w:r w:rsidR="00754783" w:rsidRPr="00257874">
        <w:t>Başvurucunun</w:t>
      </w:r>
      <w:proofErr w:type="spellEnd"/>
      <w:r w:rsidR="00754783" w:rsidRPr="00257874">
        <w:t xml:space="preserve"> </w:t>
      </w:r>
      <w:proofErr w:type="spellStart"/>
      <w:r w:rsidR="00754783" w:rsidRPr="00257874">
        <w:t>adına</w:t>
      </w:r>
      <w:proofErr w:type="spellEnd"/>
      <w:r w:rsidR="00754783" w:rsidRPr="00257874">
        <w:t xml:space="preserve"> </w:t>
      </w:r>
      <w:proofErr w:type="spellStart"/>
      <w:r w:rsidR="00754783" w:rsidRPr="00257874">
        <w:t>başvuru</w:t>
      </w:r>
      <w:proofErr w:type="spellEnd"/>
      <w:r w:rsidR="00754783" w:rsidRPr="00257874">
        <w:t xml:space="preserve"> </w:t>
      </w:r>
      <w:proofErr w:type="spellStart"/>
      <w:r w:rsidR="00754783" w:rsidRPr="00257874">
        <w:t>yaptığı</w:t>
      </w:r>
      <w:proofErr w:type="spellEnd"/>
      <w:r w:rsidR="00754783" w:rsidRPr="00257874">
        <w:t xml:space="preserve"> </w:t>
      </w:r>
      <w:proofErr w:type="spellStart"/>
      <w:r w:rsidR="00754783" w:rsidRPr="00257874">
        <w:t>müteveffa</w:t>
      </w:r>
      <w:proofErr w:type="spellEnd"/>
      <w:r w:rsidR="00754783" w:rsidRPr="00257874">
        <w:t xml:space="preserve"> </w:t>
      </w:r>
      <w:proofErr w:type="spellStart"/>
      <w:r w:rsidR="00754783" w:rsidRPr="00257874">
        <w:t>eşi</w:t>
      </w:r>
      <w:proofErr w:type="spellEnd"/>
      <w:r w:rsidR="00754783" w:rsidRPr="00257874">
        <w:t xml:space="preserve"> </w:t>
      </w:r>
      <w:proofErr w:type="spellStart"/>
      <w:r w:rsidR="00754783" w:rsidRPr="00257874">
        <w:t>Glafira</w:t>
      </w:r>
      <w:proofErr w:type="spellEnd"/>
      <w:r w:rsidR="00754783" w:rsidRPr="00257874">
        <w:t xml:space="preserve"> </w:t>
      </w:r>
      <w:proofErr w:type="spellStart"/>
      <w:r w:rsidR="00754783" w:rsidRPr="00257874">
        <w:t>Makarova</w:t>
      </w:r>
      <w:proofErr w:type="spellEnd"/>
      <w:r w:rsidR="00754783" w:rsidRPr="00257874">
        <w:t xml:space="preserve">, 2005 </w:t>
      </w:r>
      <w:proofErr w:type="spellStart"/>
      <w:r w:rsidR="00754783" w:rsidRPr="00257874">
        <w:t>yılında</w:t>
      </w:r>
      <w:proofErr w:type="spellEnd"/>
      <w:r w:rsidR="00754783" w:rsidRPr="00257874">
        <w:t xml:space="preserve"> V.M.'</w:t>
      </w:r>
      <w:proofErr w:type="spellStart"/>
      <w:r w:rsidR="00754783" w:rsidRPr="00257874">
        <w:t>nin</w:t>
      </w:r>
      <w:proofErr w:type="spellEnd"/>
      <w:r w:rsidR="00754783" w:rsidRPr="00257874">
        <w:t xml:space="preserve"> </w:t>
      </w:r>
      <w:proofErr w:type="spellStart"/>
      <w:r w:rsidR="00754783" w:rsidRPr="00257874">
        <w:t>neden</w:t>
      </w:r>
      <w:proofErr w:type="spellEnd"/>
      <w:r w:rsidR="00754783" w:rsidRPr="00257874">
        <w:t xml:space="preserve"> </w:t>
      </w:r>
      <w:proofErr w:type="spellStart"/>
      <w:r w:rsidR="00754783" w:rsidRPr="00257874">
        <w:t>olduğu</w:t>
      </w:r>
      <w:proofErr w:type="spellEnd"/>
      <w:r w:rsidR="00754783" w:rsidRPr="00257874">
        <w:t xml:space="preserve"> </w:t>
      </w:r>
      <w:proofErr w:type="spellStart"/>
      <w:r w:rsidR="00754783" w:rsidRPr="00257874">
        <w:t>iddia</w:t>
      </w:r>
      <w:proofErr w:type="spellEnd"/>
      <w:r w:rsidR="00754783" w:rsidRPr="00257874">
        <w:t xml:space="preserve"> </w:t>
      </w:r>
      <w:proofErr w:type="spellStart"/>
      <w:r w:rsidR="00754783" w:rsidRPr="00257874">
        <w:t>edilen</w:t>
      </w:r>
      <w:proofErr w:type="spellEnd"/>
      <w:r w:rsidR="00754783" w:rsidRPr="00257874">
        <w:t xml:space="preserve"> </w:t>
      </w:r>
      <w:proofErr w:type="spellStart"/>
      <w:r w:rsidR="00754783" w:rsidRPr="00257874">
        <w:t>bir</w:t>
      </w:r>
      <w:proofErr w:type="spellEnd"/>
      <w:r w:rsidR="00754783" w:rsidRPr="00257874">
        <w:t xml:space="preserve"> </w:t>
      </w:r>
      <w:proofErr w:type="spellStart"/>
      <w:r w:rsidR="00754783" w:rsidRPr="00257874">
        <w:t>trafik</w:t>
      </w:r>
      <w:proofErr w:type="spellEnd"/>
      <w:r w:rsidR="00754783" w:rsidRPr="00257874">
        <w:t xml:space="preserve"> </w:t>
      </w:r>
      <w:proofErr w:type="spellStart"/>
      <w:r w:rsidR="00754783" w:rsidRPr="00257874">
        <w:t>kazasında</w:t>
      </w:r>
      <w:proofErr w:type="spellEnd"/>
      <w:r w:rsidR="00754783" w:rsidRPr="00257874">
        <w:t xml:space="preserve"> </w:t>
      </w:r>
      <w:proofErr w:type="spellStart"/>
      <w:r w:rsidR="00754783" w:rsidRPr="00257874">
        <w:t>yaralanmıştır</w:t>
      </w:r>
      <w:proofErr w:type="spellEnd"/>
      <w:r w:rsidR="00754783" w:rsidRPr="00257874">
        <w:t xml:space="preserve">. Bu </w:t>
      </w:r>
      <w:proofErr w:type="spellStart"/>
      <w:r w:rsidR="00754783" w:rsidRPr="00257874">
        <w:t>kaza</w:t>
      </w:r>
      <w:proofErr w:type="spellEnd"/>
      <w:r w:rsidR="00754783" w:rsidRPr="00257874">
        <w:t xml:space="preserve"> </w:t>
      </w:r>
      <w:proofErr w:type="spellStart"/>
      <w:r w:rsidR="00754783" w:rsidRPr="00257874">
        <w:t>nedeniyle</w:t>
      </w:r>
      <w:proofErr w:type="spellEnd"/>
      <w:r w:rsidR="00754783" w:rsidRPr="00257874">
        <w:t xml:space="preserve"> 2006 </w:t>
      </w:r>
      <w:proofErr w:type="spellStart"/>
      <w:r w:rsidR="00754783" w:rsidRPr="00257874">
        <w:t>yılında</w:t>
      </w:r>
      <w:proofErr w:type="spellEnd"/>
      <w:r w:rsidR="00754783" w:rsidRPr="00257874">
        <w:t xml:space="preserve"> % 60 </w:t>
      </w:r>
      <w:proofErr w:type="spellStart"/>
      <w:r w:rsidR="00754783" w:rsidRPr="00257874">
        <w:t>engelli</w:t>
      </w:r>
      <w:proofErr w:type="spellEnd"/>
      <w:r w:rsidR="00754783" w:rsidRPr="00257874">
        <w:t xml:space="preserve"> </w:t>
      </w:r>
      <w:proofErr w:type="spellStart"/>
      <w:r w:rsidR="00754783" w:rsidRPr="00257874">
        <w:t>olduğu</w:t>
      </w:r>
      <w:proofErr w:type="spellEnd"/>
      <w:r w:rsidR="00754783" w:rsidRPr="00257874">
        <w:t xml:space="preserve"> </w:t>
      </w:r>
      <w:proofErr w:type="spellStart"/>
      <w:r w:rsidR="00754783" w:rsidRPr="00257874">
        <w:t>tespit</w:t>
      </w:r>
      <w:proofErr w:type="spellEnd"/>
      <w:r w:rsidR="00754783" w:rsidRPr="00257874">
        <w:t xml:space="preserve"> </w:t>
      </w:r>
      <w:proofErr w:type="spellStart"/>
      <w:r w:rsidR="00754783" w:rsidRPr="00257874">
        <w:t>edilmiştir</w:t>
      </w:r>
      <w:proofErr w:type="spellEnd"/>
      <w:r w:rsidR="00754783" w:rsidRPr="00257874">
        <w:t xml:space="preserve">. </w:t>
      </w:r>
      <w:proofErr w:type="spellStart"/>
      <w:r w:rsidR="00754783" w:rsidRPr="00257874">
        <w:t>Başvuran</w:t>
      </w:r>
      <w:proofErr w:type="spellEnd"/>
      <w:r w:rsidR="00754783" w:rsidRPr="00257874">
        <w:t xml:space="preserve">, </w:t>
      </w:r>
      <w:proofErr w:type="spellStart"/>
      <w:r w:rsidR="00754783" w:rsidRPr="00257874">
        <w:t>yaralanmanın</w:t>
      </w:r>
      <w:proofErr w:type="spellEnd"/>
      <w:r w:rsidR="00754783" w:rsidRPr="00257874">
        <w:t xml:space="preserve"> </w:t>
      </w:r>
      <w:proofErr w:type="spellStart"/>
      <w:r w:rsidR="00754783" w:rsidRPr="00257874">
        <w:t>beyinde</w:t>
      </w:r>
      <w:proofErr w:type="spellEnd"/>
      <w:r w:rsidR="00754783" w:rsidRPr="00257874">
        <w:t xml:space="preserve"> </w:t>
      </w:r>
      <w:proofErr w:type="spellStart"/>
      <w:r w:rsidR="00754783" w:rsidRPr="00257874">
        <w:t>hasar</w:t>
      </w:r>
      <w:proofErr w:type="spellEnd"/>
      <w:r w:rsidR="00754783" w:rsidRPr="00257874">
        <w:t xml:space="preserve"> </w:t>
      </w:r>
      <w:proofErr w:type="spellStart"/>
      <w:r w:rsidR="00754783" w:rsidRPr="00257874">
        <w:t>meydana</w:t>
      </w:r>
      <w:proofErr w:type="spellEnd"/>
      <w:r w:rsidR="00754783" w:rsidRPr="00257874">
        <w:t xml:space="preserve"> </w:t>
      </w:r>
      <w:proofErr w:type="spellStart"/>
      <w:r w:rsidR="00754783" w:rsidRPr="00257874">
        <w:t>getirdiğini</w:t>
      </w:r>
      <w:proofErr w:type="spellEnd"/>
      <w:r w:rsidR="00754783" w:rsidRPr="00257874">
        <w:t xml:space="preserve"> </w:t>
      </w:r>
      <w:proofErr w:type="spellStart"/>
      <w:r w:rsidR="00754783" w:rsidRPr="00257874">
        <w:t>ve</w:t>
      </w:r>
      <w:proofErr w:type="spellEnd"/>
      <w:r w:rsidR="00754783" w:rsidRPr="00257874">
        <w:t xml:space="preserve"> </w:t>
      </w:r>
      <w:proofErr w:type="spellStart"/>
      <w:r w:rsidR="00754783" w:rsidRPr="00257874">
        <w:t>bunun</w:t>
      </w:r>
      <w:proofErr w:type="spellEnd"/>
      <w:r w:rsidR="00754783" w:rsidRPr="00257874">
        <w:t xml:space="preserve"> da </w:t>
      </w:r>
      <w:proofErr w:type="spellStart"/>
      <w:r w:rsidR="00754783" w:rsidRPr="00257874">
        <w:t>baş</w:t>
      </w:r>
      <w:proofErr w:type="spellEnd"/>
      <w:r w:rsidR="00754783" w:rsidRPr="00257874">
        <w:t xml:space="preserve"> </w:t>
      </w:r>
      <w:proofErr w:type="spellStart"/>
      <w:r w:rsidR="00754783" w:rsidRPr="00257874">
        <w:t>ağrılarına</w:t>
      </w:r>
      <w:proofErr w:type="spellEnd"/>
      <w:r w:rsidR="00754783" w:rsidRPr="00257874">
        <w:t xml:space="preserve">, </w:t>
      </w:r>
      <w:proofErr w:type="spellStart"/>
      <w:r w:rsidR="00754783" w:rsidRPr="00257874">
        <w:t>hafıza</w:t>
      </w:r>
      <w:proofErr w:type="spellEnd"/>
      <w:r w:rsidR="00754783" w:rsidRPr="00257874">
        <w:t xml:space="preserve"> </w:t>
      </w:r>
      <w:proofErr w:type="spellStart"/>
      <w:r w:rsidR="00754783" w:rsidRPr="00257874">
        <w:t>kaybına</w:t>
      </w:r>
      <w:proofErr w:type="spellEnd"/>
      <w:r w:rsidR="00754783" w:rsidRPr="00257874">
        <w:t xml:space="preserve"> </w:t>
      </w:r>
      <w:proofErr w:type="spellStart"/>
      <w:r w:rsidR="00754783" w:rsidRPr="00257874">
        <w:t>ve</w:t>
      </w:r>
      <w:proofErr w:type="spellEnd"/>
      <w:r w:rsidR="00754783" w:rsidRPr="00257874">
        <w:t xml:space="preserve"> </w:t>
      </w:r>
      <w:proofErr w:type="spellStart"/>
      <w:r w:rsidR="00754783" w:rsidRPr="00257874">
        <w:t>zihinsel</w:t>
      </w:r>
      <w:proofErr w:type="spellEnd"/>
      <w:r w:rsidR="00754783" w:rsidRPr="00257874">
        <w:t xml:space="preserve"> </w:t>
      </w:r>
      <w:proofErr w:type="spellStart"/>
      <w:r w:rsidR="00754783" w:rsidRPr="00257874">
        <w:t>faaliyetler</w:t>
      </w:r>
      <w:proofErr w:type="spellEnd"/>
      <w:r w:rsidR="00754783" w:rsidRPr="00257874">
        <w:t xml:space="preserve"> </w:t>
      </w:r>
      <w:proofErr w:type="spellStart"/>
      <w:r w:rsidR="00754783" w:rsidRPr="00257874">
        <w:t>bakımından</w:t>
      </w:r>
      <w:proofErr w:type="spellEnd"/>
      <w:r w:rsidR="00754783" w:rsidRPr="00257874">
        <w:t xml:space="preserve"> yeti </w:t>
      </w:r>
      <w:proofErr w:type="spellStart"/>
      <w:r w:rsidR="00754783" w:rsidRPr="00257874">
        <w:t>yitimine</w:t>
      </w:r>
      <w:proofErr w:type="spellEnd"/>
      <w:r w:rsidR="00754783" w:rsidRPr="00257874">
        <w:t xml:space="preserve"> </w:t>
      </w:r>
      <w:proofErr w:type="spellStart"/>
      <w:r w:rsidR="00754783" w:rsidRPr="00257874">
        <w:t>neden</w:t>
      </w:r>
      <w:proofErr w:type="spellEnd"/>
      <w:r w:rsidR="00754783" w:rsidRPr="00257874">
        <w:t xml:space="preserve"> </w:t>
      </w:r>
      <w:proofErr w:type="spellStart"/>
      <w:r w:rsidR="00754783" w:rsidRPr="00257874">
        <w:t>olduğunu</w:t>
      </w:r>
      <w:proofErr w:type="spellEnd"/>
      <w:r w:rsidR="00754783" w:rsidRPr="00257874">
        <w:t xml:space="preserve"> </w:t>
      </w:r>
      <w:proofErr w:type="spellStart"/>
      <w:r w:rsidR="00754783" w:rsidRPr="00257874">
        <w:t>iddia</w:t>
      </w:r>
      <w:proofErr w:type="spellEnd"/>
      <w:r w:rsidR="00754783" w:rsidRPr="00257874">
        <w:t xml:space="preserve"> </w:t>
      </w:r>
      <w:proofErr w:type="spellStart"/>
      <w:r w:rsidR="00754783" w:rsidRPr="00257874">
        <w:t>etmektedir</w:t>
      </w:r>
      <w:proofErr w:type="spellEnd"/>
      <w:r w:rsidR="00754783" w:rsidRPr="00257874">
        <w:t xml:space="preserve">. 2007'de </w:t>
      </w:r>
      <w:proofErr w:type="spellStart"/>
      <w:r w:rsidR="00754783" w:rsidRPr="00257874">
        <w:t>başvuranın</w:t>
      </w:r>
      <w:proofErr w:type="spellEnd"/>
      <w:r w:rsidR="00754783" w:rsidRPr="00257874">
        <w:t xml:space="preserve"> </w:t>
      </w:r>
      <w:proofErr w:type="spellStart"/>
      <w:r w:rsidR="00754783" w:rsidRPr="00257874">
        <w:t>eşinin</w:t>
      </w:r>
      <w:proofErr w:type="spellEnd"/>
      <w:r w:rsidR="00754783" w:rsidRPr="00257874">
        <w:t xml:space="preserve"> </w:t>
      </w:r>
      <w:proofErr w:type="spellStart"/>
      <w:r w:rsidR="00754783" w:rsidRPr="00257874">
        <w:t>durumu</w:t>
      </w:r>
      <w:proofErr w:type="spellEnd"/>
      <w:r w:rsidR="00754783" w:rsidRPr="00257874">
        <w:t xml:space="preserve"> </w:t>
      </w:r>
      <w:proofErr w:type="spellStart"/>
      <w:r w:rsidR="00754783" w:rsidRPr="00257874">
        <w:t>kötüleşmiş</w:t>
      </w:r>
      <w:proofErr w:type="spellEnd"/>
      <w:r w:rsidR="00754783" w:rsidRPr="00257874">
        <w:t xml:space="preserve"> </w:t>
      </w:r>
      <w:proofErr w:type="spellStart"/>
      <w:r w:rsidR="00754783" w:rsidRPr="00257874">
        <w:t>ve</w:t>
      </w:r>
      <w:proofErr w:type="spellEnd"/>
      <w:r w:rsidR="00754783" w:rsidRPr="00257874">
        <w:t xml:space="preserve"> </w:t>
      </w:r>
      <w:proofErr w:type="spellStart"/>
      <w:r w:rsidR="00754783" w:rsidRPr="00257874">
        <w:t>engellilik</w:t>
      </w:r>
      <w:proofErr w:type="spellEnd"/>
      <w:r w:rsidR="00754783" w:rsidRPr="00257874">
        <w:t xml:space="preserve"> </w:t>
      </w:r>
      <w:proofErr w:type="spellStart"/>
      <w:r w:rsidR="00754783" w:rsidRPr="00257874">
        <w:t>oranı</w:t>
      </w:r>
      <w:proofErr w:type="spellEnd"/>
      <w:r w:rsidR="00754783" w:rsidRPr="00257874">
        <w:t xml:space="preserve"> %  80'e </w:t>
      </w:r>
      <w:proofErr w:type="spellStart"/>
      <w:r w:rsidR="00754783" w:rsidRPr="00257874">
        <w:t>çıkmıştır</w:t>
      </w:r>
      <w:proofErr w:type="spellEnd"/>
      <w:r w:rsidR="00754783" w:rsidRPr="00257874">
        <w:t xml:space="preserve">. </w:t>
      </w:r>
      <w:proofErr w:type="spellStart"/>
      <w:r w:rsidR="00754783" w:rsidRPr="00257874">
        <w:t>Başvurucunun</w:t>
      </w:r>
      <w:proofErr w:type="spellEnd"/>
      <w:r w:rsidR="00754783" w:rsidRPr="00257874">
        <w:t xml:space="preserve"> </w:t>
      </w:r>
      <w:proofErr w:type="spellStart"/>
      <w:r w:rsidR="00754783" w:rsidRPr="00257874">
        <w:t>eşi</w:t>
      </w:r>
      <w:proofErr w:type="spellEnd"/>
      <w:r w:rsidR="00754783" w:rsidRPr="00257874">
        <w:t xml:space="preserve">, 2011'de </w:t>
      </w:r>
      <w:proofErr w:type="spellStart"/>
      <w:r w:rsidR="00754783" w:rsidRPr="00257874">
        <w:t>vefat</w:t>
      </w:r>
      <w:proofErr w:type="spellEnd"/>
      <w:r w:rsidR="00754783" w:rsidRPr="00257874">
        <w:t xml:space="preserve"> </w:t>
      </w:r>
      <w:proofErr w:type="spellStart"/>
      <w:r w:rsidR="00754783" w:rsidRPr="00257874">
        <w:t>etmiştir</w:t>
      </w:r>
      <w:proofErr w:type="spellEnd"/>
      <w:r w:rsidR="00754783" w:rsidRPr="00257874">
        <w:t xml:space="preserve">. </w:t>
      </w:r>
    </w:p>
    <w:p w14:paraId="5FE01EC6" w14:textId="77777777" w:rsidR="00754783" w:rsidRPr="00257874" w:rsidRDefault="00754783" w:rsidP="00257874">
      <w:pPr>
        <w:jc w:val="both"/>
      </w:pPr>
    </w:p>
    <w:p w14:paraId="340973B6" w14:textId="77777777" w:rsidR="00754783" w:rsidRPr="00257874" w:rsidRDefault="00754783" w:rsidP="00257874">
      <w:pPr>
        <w:jc w:val="both"/>
      </w:pPr>
      <w:proofErr w:type="spellStart"/>
      <w:r w:rsidRPr="00257874">
        <w:t>Başvurucu</w:t>
      </w:r>
      <w:proofErr w:type="spellEnd"/>
      <w:r w:rsidRPr="00257874">
        <w:t xml:space="preserve"> </w:t>
      </w:r>
      <w:proofErr w:type="spellStart"/>
      <w:r w:rsidRPr="00257874">
        <w:t>eşinin</w:t>
      </w:r>
      <w:proofErr w:type="spellEnd"/>
      <w:r w:rsidRPr="00257874">
        <w:t xml:space="preserve"> </w:t>
      </w:r>
      <w:proofErr w:type="spellStart"/>
      <w:r w:rsidRPr="00257874">
        <w:t>sağlık</w:t>
      </w:r>
      <w:proofErr w:type="spellEnd"/>
      <w:r w:rsidRPr="00257874">
        <w:t xml:space="preserve"> </w:t>
      </w:r>
      <w:proofErr w:type="spellStart"/>
      <w:r w:rsidRPr="00257874">
        <w:t>durumu</w:t>
      </w:r>
      <w:proofErr w:type="spellEnd"/>
      <w:r w:rsidRPr="00257874">
        <w:t xml:space="preserve"> </w:t>
      </w:r>
      <w:proofErr w:type="spellStart"/>
      <w:r w:rsidRPr="00257874">
        <w:t>nedeniyle</w:t>
      </w:r>
      <w:proofErr w:type="spellEnd"/>
      <w:r w:rsidRPr="00257874">
        <w:t xml:space="preserve"> </w:t>
      </w:r>
      <w:proofErr w:type="spellStart"/>
      <w:r w:rsidRPr="00257874">
        <w:t>karakola</w:t>
      </w:r>
      <w:proofErr w:type="spellEnd"/>
      <w:r w:rsidRPr="00257874">
        <w:t xml:space="preserve"> </w:t>
      </w:r>
      <w:proofErr w:type="spellStart"/>
      <w:r w:rsidRPr="00257874">
        <w:t>gidemediğini</w:t>
      </w:r>
      <w:proofErr w:type="spellEnd"/>
      <w:r w:rsidRPr="00257874">
        <w:t xml:space="preserve">, </w:t>
      </w:r>
      <w:proofErr w:type="spellStart"/>
      <w:r w:rsidRPr="00257874">
        <w:t>ancak</w:t>
      </w:r>
      <w:proofErr w:type="spellEnd"/>
      <w:r w:rsidRPr="00257874">
        <w:t xml:space="preserve"> 2006 </w:t>
      </w:r>
      <w:proofErr w:type="spellStart"/>
      <w:r w:rsidRPr="00257874">
        <w:t>yılında</w:t>
      </w:r>
      <w:proofErr w:type="spellEnd"/>
      <w:r w:rsidRPr="00257874">
        <w:t xml:space="preserve"> </w:t>
      </w:r>
      <w:proofErr w:type="spellStart"/>
      <w:r w:rsidRPr="00257874">
        <w:t>yazdığı</w:t>
      </w:r>
      <w:proofErr w:type="spellEnd"/>
      <w:r w:rsidRPr="00257874">
        <w:t xml:space="preserve"> </w:t>
      </w:r>
      <w:proofErr w:type="spellStart"/>
      <w:r w:rsidRPr="00257874">
        <w:t>iki</w:t>
      </w:r>
      <w:proofErr w:type="spellEnd"/>
      <w:r w:rsidRPr="00257874">
        <w:t xml:space="preserve"> </w:t>
      </w:r>
      <w:proofErr w:type="spellStart"/>
      <w:r w:rsidRPr="00257874">
        <w:t>dilekçe</w:t>
      </w:r>
      <w:proofErr w:type="spellEnd"/>
      <w:r w:rsidRPr="00257874">
        <w:t xml:space="preserve"> </w:t>
      </w:r>
      <w:proofErr w:type="spellStart"/>
      <w:r w:rsidRPr="00257874">
        <w:t>ile</w:t>
      </w:r>
      <w:proofErr w:type="spellEnd"/>
      <w:r w:rsidRPr="00257874">
        <w:t xml:space="preserve">, </w:t>
      </w:r>
      <w:proofErr w:type="spellStart"/>
      <w:r w:rsidRPr="00257874">
        <w:t>kazaya</w:t>
      </w:r>
      <w:proofErr w:type="spellEnd"/>
      <w:r w:rsidRPr="00257874">
        <w:t xml:space="preserve"> </w:t>
      </w:r>
      <w:proofErr w:type="spellStart"/>
      <w:r w:rsidRPr="00257874">
        <w:t>neden</w:t>
      </w:r>
      <w:proofErr w:type="spellEnd"/>
      <w:r w:rsidRPr="00257874">
        <w:t xml:space="preserve"> </w:t>
      </w:r>
      <w:proofErr w:type="spellStart"/>
      <w:r w:rsidRPr="00257874">
        <w:t>olduğu</w:t>
      </w:r>
      <w:proofErr w:type="spellEnd"/>
      <w:r w:rsidRPr="00257874">
        <w:t xml:space="preserve"> </w:t>
      </w:r>
      <w:proofErr w:type="spellStart"/>
      <w:r w:rsidRPr="00257874">
        <w:t>iddia</w:t>
      </w:r>
      <w:proofErr w:type="spellEnd"/>
      <w:r w:rsidRPr="00257874">
        <w:t xml:space="preserve"> </w:t>
      </w:r>
      <w:proofErr w:type="spellStart"/>
      <w:r w:rsidRPr="00257874">
        <w:t>edilen</w:t>
      </w:r>
      <w:proofErr w:type="spellEnd"/>
      <w:r w:rsidRPr="00257874">
        <w:t xml:space="preserve"> V.M. </w:t>
      </w:r>
      <w:proofErr w:type="spellStart"/>
      <w:r w:rsidRPr="00257874">
        <w:t>hakkında</w:t>
      </w:r>
      <w:proofErr w:type="spellEnd"/>
      <w:r w:rsidRPr="00257874">
        <w:t xml:space="preserve"> </w:t>
      </w:r>
      <w:proofErr w:type="spellStart"/>
      <w:r w:rsidRPr="00257874">
        <w:t>yürütülen</w:t>
      </w:r>
      <w:proofErr w:type="spellEnd"/>
      <w:r w:rsidRPr="00257874">
        <w:t xml:space="preserve"> </w:t>
      </w:r>
      <w:proofErr w:type="spellStart"/>
      <w:r w:rsidRPr="00257874">
        <w:t>cezai</w:t>
      </w:r>
      <w:proofErr w:type="spellEnd"/>
      <w:r w:rsidRPr="00257874">
        <w:t xml:space="preserve"> </w:t>
      </w:r>
      <w:proofErr w:type="spellStart"/>
      <w:r w:rsidRPr="00257874">
        <w:t>soruşturma</w:t>
      </w:r>
      <w:proofErr w:type="spellEnd"/>
      <w:r w:rsidRPr="00257874">
        <w:t xml:space="preserve"> </w:t>
      </w:r>
      <w:proofErr w:type="spellStart"/>
      <w:r w:rsidRPr="00257874">
        <w:t>hakkında</w:t>
      </w:r>
      <w:proofErr w:type="spellEnd"/>
      <w:r w:rsidRPr="00257874">
        <w:t xml:space="preserve"> </w:t>
      </w:r>
      <w:proofErr w:type="spellStart"/>
      <w:r w:rsidRPr="00257874">
        <w:t>bilgilendirilmek</w:t>
      </w:r>
      <w:proofErr w:type="spellEnd"/>
      <w:r w:rsidRPr="00257874">
        <w:t xml:space="preserve"> </w:t>
      </w:r>
      <w:proofErr w:type="spellStart"/>
      <w:r w:rsidRPr="00257874">
        <w:t>istediğini</w:t>
      </w:r>
      <w:proofErr w:type="spellEnd"/>
      <w:r w:rsidRPr="00257874">
        <w:t xml:space="preserve"> </w:t>
      </w:r>
      <w:proofErr w:type="spellStart"/>
      <w:r w:rsidRPr="00257874">
        <w:t>ifade</w:t>
      </w:r>
      <w:proofErr w:type="spellEnd"/>
      <w:r w:rsidRPr="00257874">
        <w:t xml:space="preserve"> </w:t>
      </w:r>
      <w:proofErr w:type="spellStart"/>
      <w:r w:rsidRPr="00257874">
        <w:t>etmiştir</w:t>
      </w:r>
      <w:proofErr w:type="spellEnd"/>
      <w:r w:rsidRPr="00257874">
        <w:t xml:space="preserve">. </w:t>
      </w:r>
      <w:proofErr w:type="spellStart"/>
      <w:r w:rsidRPr="00257874">
        <w:t>Savcılık</w:t>
      </w:r>
      <w:proofErr w:type="spellEnd"/>
      <w:r w:rsidRPr="00257874">
        <w:t xml:space="preserve"> </w:t>
      </w:r>
      <w:proofErr w:type="spellStart"/>
      <w:r w:rsidRPr="00257874">
        <w:t>bu</w:t>
      </w:r>
      <w:proofErr w:type="spellEnd"/>
      <w:r w:rsidRPr="00257874">
        <w:t xml:space="preserve"> </w:t>
      </w:r>
      <w:proofErr w:type="spellStart"/>
      <w:r w:rsidRPr="00257874">
        <w:t>talebi</w:t>
      </w:r>
      <w:proofErr w:type="spellEnd"/>
      <w:r w:rsidRPr="00257874">
        <w:t xml:space="preserve"> </w:t>
      </w:r>
      <w:proofErr w:type="spellStart"/>
      <w:r w:rsidRPr="00257874">
        <w:t>gözardı</w:t>
      </w:r>
      <w:proofErr w:type="spellEnd"/>
      <w:r w:rsidRPr="00257874">
        <w:t xml:space="preserve"> </w:t>
      </w:r>
      <w:proofErr w:type="spellStart"/>
      <w:r w:rsidRPr="00257874">
        <w:t>etmiş</w:t>
      </w:r>
      <w:proofErr w:type="spellEnd"/>
      <w:r w:rsidRPr="00257874">
        <w:t xml:space="preserve"> </w:t>
      </w:r>
      <w:proofErr w:type="spellStart"/>
      <w:r w:rsidRPr="00257874">
        <w:t>ve</w:t>
      </w:r>
      <w:proofErr w:type="spellEnd"/>
      <w:r w:rsidRPr="00257874">
        <w:t xml:space="preserve"> </w:t>
      </w:r>
      <w:proofErr w:type="spellStart"/>
      <w:r w:rsidRPr="00257874">
        <w:t>hazırlanan</w:t>
      </w:r>
      <w:proofErr w:type="spellEnd"/>
      <w:r w:rsidRPr="00257874">
        <w:t xml:space="preserve"> </w:t>
      </w:r>
      <w:proofErr w:type="spellStart"/>
      <w:r w:rsidRPr="00257874">
        <w:t>iddianame</w:t>
      </w:r>
      <w:proofErr w:type="spellEnd"/>
      <w:r w:rsidRPr="00257874">
        <w:t xml:space="preserve"> </w:t>
      </w:r>
      <w:proofErr w:type="spellStart"/>
      <w:r w:rsidRPr="00257874">
        <w:t>Başvurucunun</w:t>
      </w:r>
      <w:proofErr w:type="spellEnd"/>
      <w:r w:rsidRPr="00257874">
        <w:t xml:space="preserve"> </w:t>
      </w:r>
      <w:proofErr w:type="spellStart"/>
      <w:r w:rsidRPr="00257874">
        <w:t>eşine</w:t>
      </w:r>
      <w:proofErr w:type="spellEnd"/>
      <w:r w:rsidRPr="00257874">
        <w:t xml:space="preserve"> </w:t>
      </w:r>
      <w:proofErr w:type="spellStart"/>
      <w:r w:rsidRPr="00257874">
        <w:t>tebliğ</w:t>
      </w:r>
      <w:proofErr w:type="spellEnd"/>
      <w:r w:rsidRPr="00257874">
        <w:t xml:space="preserve"> </w:t>
      </w:r>
      <w:proofErr w:type="spellStart"/>
      <w:r w:rsidRPr="00257874">
        <w:t>edilmemiş</w:t>
      </w:r>
      <w:proofErr w:type="spellEnd"/>
      <w:r w:rsidRPr="00257874">
        <w:t xml:space="preserve">; </w:t>
      </w:r>
      <w:proofErr w:type="spellStart"/>
      <w:r w:rsidRPr="00257874">
        <w:t>bu</w:t>
      </w:r>
      <w:proofErr w:type="spellEnd"/>
      <w:r w:rsidRPr="00257874">
        <w:t xml:space="preserve"> </w:t>
      </w:r>
      <w:proofErr w:type="spellStart"/>
      <w:r w:rsidRPr="00257874">
        <w:t>nedenle</w:t>
      </w:r>
      <w:proofErr w:type="spellEnd"/>
      <w:r w:rsidRPr="00257874">
        <w:t xml:space="preserve"> de </w:t>
      </w:r>
      <w:proofErr w:type="spellStart"/>
      <w:r w:rsidRPr="00257874">
        <w:t>iddianameye</w:t>
      </w:r>
      <w:proofErr w:type="spellEnd"/>
      <w:r w:rsidRPr="00257874">
        <w:t xml:space="preserve"> </w:t>
      </w:r>
      <w:proofErr w:type="spellStart"/>
      <w:r w:rsidRPr="00257874">
        <w:t>itiraz</w:t>
      </w:r>
      <w:proofErr w:type="spellEnd"/>
      <w:r w:rsidRPr="00257874">
        <w:t xml:space="preserve"> </w:t>
      </w:r>
      <w:proofErr w:type="spellStart"/>
      <w:r w:rsidRPr="00257874">
        <w:t>etme</w:t>
      </w:r>
      <w:proofErr w:type="spellEnd"/>
      <w:r w:rsidRPr="00257874">
        <w:t xml:space="preserve"> </w:t>
      </w:r>
      <w:proofErr w:type="spellStart"/>
      <w:r w:rsidRPr="00257874">
        <w:t>olanağı</w:t>
      </w:r>
      <w:proofErr w:type="spellEnd"/>
      <w:r w:rsidRPr="00257874">
        <w:t xml:space="preserve"> </w:t>
      </w:r>
      <w:proofErr w:type="spellStart"/>
      <w:r w:rsidRPr="00257874">
        <w:t>olmamıştır</w:t>
      </w:r>
      <w:proofErr w:type="spellEnd"/>
      <w:r w:rsidRPr="00257874">
        <w:t xml:space="preserve">. </w:t>
      </w:r>
    </w:p>
    <w:p w14:paraId="69A8E887" w14:textId="77777777" w:rsidR="00754783" w:rsidRPr="00257874" w:rsidRDefault="00754783" w:rsidP="00257874">
      <w:pPr>
        <w:jc w:val="both"/>
      </w:pPr>
    </w:p>
    <w:p w14:paraId="0FED73F7" w14:textId="77777777" w:rsidR="00754783" w:rsidRPr="00257874" w:rsidRDefault="00754783" w:rsidP="00257874">
      <w:pPr>
        <w:jc w:val="both"/>
      </w:pPr>
      <w:proofErr w:type="spellStart"/>
      <w:r w:rsidRPr="00257874">
        <w:t>Dava</w:t>
      </w:r>
      <w:proofErr w:type="spellEnd"/>
      <w:r w:rsidRPr="00257874">
        <w:t xml:space="preserve"> </w:t>
      </w:r>
      <w:proofErr w:type="spellStart"/>
      <w:r w:rsidRPr="00257874">
        <w:t>başladığında</w:t>
      </w:r>
      <w:proofErr w:type="spellEnd"/>
      <w:r w:rsidRPr="00257874">
        <w:t xml:space="preserve">, </w:t>
      </w:r>
      <w:proofErr w:type="spellStart"/>
      <w:r w:rsidRPr="00257874">
        <w:t>Başvurucunun</w:t>
      </w:r>
      <w:proofErr w:type="spellEnd"/>
      <w:r w:rsidRPr="00257874">
        <w:t xml:space="preserve"> </w:t>
      </w:r>
      <w:proofErr w:type="spellStart"/>
      <w:r w:rsidRPr="00257874">
        <w:t>eşinin</w:t>
      </w:r>
      <w:proofErr w:type="spellEnd"/>
      <w:r w:rsidRPr="00257874">
        <w:t xml:space="preserve"> </w:t>
      </w:r>
      <w:proofErr w:type="spellStart"/>
      <w:r w:rsidRPr="00257874">
        <w:t>sağlık</w:t>
      </w:r>
      <w:proofErr w:type="spellEnd"/>
      <w:r w:rsidRPr="00257874">
        <w:t xml:space="preserve"> </w:t>
      </w:r>
      <w:proofErr w:type="spellStart"/>
      <w:r w:rsidRPr="00257874">
        <w:t>durumu</w:t>
      </w:r>
      <w:proofErr w:type="spellEnd"/>
      <w:r w:rsidRPr="00257874">
        <w:t xml:space="preserve"> </w:t>
      </w:r>
      <w:proofErr w:type="spellStart"/>
      <w:r w:rsidRPr="00257874">
        <w:t>iyice</w:t>
      </w:r>
      <w:proofErr w:type="spellEnd"/>
      <w:r w:rsidRPr="00257874">
        <w:t xml:space="preserve"> </w:t>
      </w:r>
      <w:proofErr w:type="spellStart"/>
      <w:r w:rsidRPr="00257874">
        <w:t>kötüleştiğinden</w:t>
      </w:r>
      <w:proofErr w:type="spellEnd"/>
      <w:r w:rsidRPr="00257874">
        <w:t xml:space="preserve">, </w:t>
      </w:r>
      <w:proofErr w:type="spellStart"/>
      <w:r w:rsidRPr="00257874">
        <w:t>bizzat</w:t>
      </w:r>
      <w:proofErr w:type="spellEnd"/>
      <w:r w:rsidRPr="00257874">
        <w:t xml:space="preserve"> </w:t>
      </w:r>
      <w:proofErr w:type="spellStart"/>
      <w:r w:rsidRPr="00257874">
        <w:t>duruşmalara</w:t>
      </w:r>
      <w:proofErr w:type="spellEnd"/>
      <w:r w:rsidRPr="00257874">
        <w:t xml:space="preserve"> </w:t>
      </w:r>
      <w:proofErr w:type="spellStart"/>
      <w:r w:rsidRPr="00257874">
        <w:t>katılamamıştır</w:t>
      </w:r>
      <w:proofErr w:type="spellEnd"/>
      <w:r w:rsidRPr="00257874">
        <w:t xml:space="preserve">. </w:t>
      </w:r>
      <w:proofErr w:type="spellStart"/>
      <w:r w:rsidRPr="00257874">
        <w:t>Maddi</w:t>
      </w:r>
      <w:proofErr w:type="spellEnd"/>
      <w:r w:rsidRPr="00257874">
        <w:t xml:space="preserve"> </w:t>
      </w:r>
      <w:proofErr w:type="spellStart"/>
      <w:r w:rsidRPr="00257874">
        <w:t>durumları</w:t>
      </w:r>
      <w:proofErr w:type="spellEnd"/>
      <w:r w:rsidRPr="00257874">
        <w:t xml:space="preserve"> </w:t>
      </w:r>
      <w:proofErr w:type="spellStart"/>
      <w:r w:rsidRPr="00257874">
        <w:t>nedeniyle</w:t>
      </w:r>
      <w:proofErr w:type="spellEnd"/>
      <w:r w:rsidRPr="00257874">
        <w:t xml:space="preserve"> </w:t>
      </w:r>
      <w:proofErr w:type="spellStart"/>
      <w:r w:rsidRPr="00257874">
        <w:t>avukat</w:t>
      </w:r>
      <w:proofErr w:type="spellEnd"/>
      <w:r w:rsidRPr="00257874">
        <w:t xml:space="preserve"> </w:t>
      </w:r>
      <w:proofErr w:type="spellStart"/>
      <w:r w:rsidRPr="00257874">
        <w:t>tutamadıklarından</w:t>
      </w:r>
      <w:proofErr w:type="spellEnd"/>
      <w:r w:rsidRPr="00257874">
        <w:t xml:space="preserve">, </w:t>
      </w:r>
      <w:proofErr w:type="spellStart"/>
      <w:r w:rsidRPr="00257874">
        <w:t>hakimden</w:t>
      </w:r>
      <w:proofErr w:type="spellEnd"/>
      <w:r w:rsidRPr="00257874">
        <w:t xml:space="preserve"> </w:t>
      </w:r>
      <w:proofErr w:type="spellStart"/>
      <w:r w:rsidRPr="00257874">
        <w:t>kendilerine</w:t>
      </w:r>
      <w:proofErr w:type="spellEnd"/>
      <w:r w:rsidRPr="00257874">
        <w:t xml:space="preserve"> </w:t>
      </w:r>
      <w:proofErr w:type="spellStart"/>
      <w:r w:rsidRPr="00257874">
        <w:t>adli</w:t>
      </w:r>
      <w:proofErr w:type="spellEnd"/>
      <w:r w:rsidRPr="00257874">
        <w:t xml:space="preserve"> </w:t>
      </w:r>
      <w:proofErr w:type="spellStart"/>
      <w:r w:rsidRPr="00257874">
        <w:t>yardım</w:t>
      </w:r>
      <w:proofErr w:type="spellEnd"/>
      <w:r w:rsidRPr="00257874">
        <w:t xml:space="preserve"> </w:t>
      </w:r>
      <w:proofErr w:type="spellStart"/>
      <w:r w:rsidRPr="00257874">
        <w:t>sağlanmasını</w:t>
      </w:r>
      <w:proofErr w:type="spellEnd"/>
      <w:r w:rsidRPr="00257874">
        <w:t xml:space="preserve"> </w:t>
      </w:r>
      <w:proofErr w:type="spellStart"/>
      <w:r w:rsidRPr="00257874">
        <w:t>talep</w:t>
      </w:r>
      <w:proofErr w:type="spellEnd"/>
      <w:r w:rsidRPr="00257874">
        <w:t xml:space="preserve"> </w:t>
      </w:r>
      <w:proofErr w:type="spellStart"/>
      <w:r w:rsidRPr="00257874">
        <w:t>etmişlerdir</w:t>
      </w:r>
      <w:proofErr w:type="spellEnd"/>
      <w:r w:rsidRPr="00257874">
        <w:t xml:space="preserve">. </w:t>
      </w:r>
      <w:r w:rsidR="005F5671" w:rsidRPr="00257874">
        <w:t xml:space="preserve">Hakim </w:t>
      </w:r>
      <w:proofErr w:type="spellStart"/>
      <w:r w:rsidR="005F5671" w:rsidRPr="00257874">
        <w:t>bu</w:t>
      </w:r>
      <w:proofErr w:type="spellEnd"/>
      <w:r w:rsidR="005F5671" w:rsidRPr="00257874">
        <w:t xml:space="preserve"> </w:t>
      </w:r>
      <w:proofErr w:type="spellStart"/>
      <w:r w:rsidR="005F5671" w:rsidRPr="00257874">
        <w:t>talebi</w:t>
      </w:r>
      <w:proofErr w:type="spellEnd"/>
      <w:r w:rsidR="005F5671" w:rsidRPr="00257874">
        <w:t xml:space="preserve"> </w:t>
      </w:r>
      <w:proofErr w:type="spellStart"/>
      <w:r w:rsidR="005F5671" w:rsidRPr="00257874">
        <w:t>reddetmiştir</w:t>
      </w:r>
      <w:proofErr w:type="spellEnd"/>
      <w:r w:rsidR="005F5671" w:rsidRPr="00257874">
        <w:t xml:space="preserve">. </w:t>
      </w:r>
      <w:proofErr w:type="spellStart"/>
      <w:r w:rsidR="005F5671" w:rsidRPr="00257874">
        <w:t>Başvurucunun</w:t>
      </w:r>
      <w:proofErr w:type="spellEnd"/>
      <w:r w:rsidR="005F5671" w:rsidRPr="00257874">
        <w:t xml:space="preserve"> </w:t>
      </w:r>
      <w:proofErr w:type="spellStart"/>
      <w:r w:rsidR="005F5671" w:rsidRPr="00257874">
        <w:t>iddiasına</w:t>
      </w:r>
      <w:proofErr w:type="spellEnd"/>
      <w:r w:rsidR="005F5671" w:rsidRPr="00257874">
        <w:t xml:space="preserve"> </w:t>
      </w:r>
      <w:proofErr w:type="spellStart"/>
      <w:r w:rsidR="005F5671" w:rsidRPr="00257874">
        <w:t>göre</w:t>
      </w:r>
      <w:proofErr w:type="spellEnd"/>
      <w:r w:rsidR="005F5671" w:rsidRPr="00257874">
        <w:t xml:space="preserve">, </w:t>
      </w:r>
      <w:proofErr w:type="spellStart"/>
      <w:r w:rsidR="005F5671" w:rsidRPr="00257874">
        <w:t>eşinin</w:t>
      </w:r>
      <w:proofErr w:type="spellEnd"/>
      <w:r w:rsidR="005F5671" w:rsidRPr="00257874">
        <w:t xml:space="preserve"> </w:t>
      </w:r>
      <w:proofErr w:type="spellStart"/>
      <w:r w:rsidR="005F5671" w:rsidRPr="00257874">
        <w:t>engelli</w:t>
      </w:r>
      <w:proofErr w:type="spellEnd"/>
      <w:r w:rsidR="005F5671" w:rsidRPr="00257874">
        <w:t xml:space="preserve"> </w:t>
      </w:r>
      <w:proofErr w:type="spellStart"/>
      <w:r w:rsidR="005F5671" w:rsidRPr="00257874">
        <w:t>olduğuna</w:t>
      </w:r>
      <w:proofErr w:type="spellEnd"/>
      <w:r w:rsidR="005F5671" w:rsidRPr="00257874">
        <w:t xml:space="preserve"> </w:t>
      </w:r>
      <w:proofErr w:type="spellStart"/>
      <w:r w:rsidR="005F5671" w:rsidRPr="00257874">
        <w:t>dair</w:t>
      </w:r>
      <w:proofErr w:type="spellEnd"/>
      <w:r w:rsidR="005F5671" w:rsidRPr="00257874">
        <w:t xml:space="preserve"> </w:t>
      </w:r>
      <w:proofErr w:type="spellStart"/>
      <w:r w:rsidR="005F5671" w:rsidRPr="00257874">
        <w:t>tüm</w:t>
      </w:r>
      <w:proofErr w:type="spellEnd"/>
      <w:r w:rsidR="005F5671" w:rsidRPr="00257874">
        <w:t xml:space="preserve"> </w:t>
      </w:r>
      <w:proofErr w:type="spellStart"/>
      <w:r w:rsidR="005F5671" w:rsidRPr="00257874">
        <w:t>delillerin</w:t>
      </w:r>
      <w:proofErr w:type="spellEnd"/>
      <w:r w:rsidR="005F5671" w:rsidRPr="00257874">
        <w:t xml:space="preserve"> </w:t>
      </w:r>
      <w:proofErr w:type="spellStart"/>
      <w:r w:rsidR="005F5671" w:rsidRPr="00257874">
        <w:t>reddi</w:t>
      </w:r>
      <w:proofErr w:type="spellEnd"/>
      <w:r w:rsidR="005F5671" w:rsidRPr="00257874">
        <w:t>, V.M.'</w:t>
      </w:r>
      <w:proofErr w:type="spellStart"/>
      <w:r w:rsidR="005F5671" w:rsidRPr="00257874">
        <w:t>nin</w:t>
      </w:r>
      <w:proofErr w:type="spellEnd"/>
      <w:r w:rsidR="005F5671" w:rsidRPr="00257874">
        <w:t xml:space="preserve"> </w:t>
      </w:r>
      <w:proofErr w:type="spellStart"/>
      <w:r w:rsidR="005F5671" w:rsidRPr="00257874">
        <w:t>neden</w:t>
      </w:r>
      <w:proofErr w:type="spellEnd"/>
      <w:r w:rsidR="005F5671" w:rsidRPr="00257874">
        <w:t xml:space="preserve"> </w:t>
      </w:r>
      <w:proofErr w:type="spellStart"/>
      <w:r w:rsidR="005F5671" w:rsidRPr="00257874">
        <w:t>olduğu</w:t>
      </w:r>
      <w:proofErr w:type="spellEnd"/>
      <w:r w:rsidR="005F5671" w:rsidRPr="00257874">
        <w:t xml:space="preserve"> </w:t>
      </w:r>
      <w:proofErr w:type="spellStart"/>
      <w:r w:rsidR="005F5671" w:rsidRPr="00257874">
        <w:t>kazanın</w:t>
      </w:r>
      <w:proofErr w:type="spellEnd"/>
      <w:r w:rsidR="005F5671" w:rsidRPr="00257874">
        <w:t xml:space="preserve"> </w:t>
      </w:r>
      <w:proofErr w:type="spellStart"/>
      <w:r w:rsidR="005F5671" w:rsidRPr="00257874">
        <w:t>sonuçlarını</w:t>
      </w:r>
      <w:proofErr w:type="spellEnd"/>
      <w:r w:rsidR="005F5671" w:rsidRPr="00257874">
        <w:t xml:space="preserve"> '</w:t>
      </w:r>
      <w:proofErr w:type="spellStart"/>
      <w:r w:rsidR="005F5671" w:rsidRPr="00257874">
        <w:t>hafif</w:t>
      </w:r>
      <w:proofErr w:type="spellEnd"/>
      <w:r w:rsidR="005F5671" w:rsidRPr="00257874">
        <w:t xml:space="preserve">' </w:t>
      </w:r>
      <w:proofErr w:type="spellStart"/>
      <w:r w:rsidR="005F5671" w:rsidRPr="00257874">
        <w:t>göstermeye</w:t>
      </w:r>
      <w:proofErr w:type="spellEnd"/>
      <w:r w:rsidR="005F5671" w:rsidRPr="00257874">
        <w:t xml:space="preserve"> </w:t>
      </w:r>
      <w:proofErr w:type="spellStart"/>
      <w:r w:rsidR="005F5671" w:rsidRPr="00257874">
        <w:t>yöneliktir</w:t>
      </w:r>
      <w:proofErr w:type="spellEnd"/>
      <w:r w:rsidR="005F5671" w:rsidRPr="00257874">
        <w:t xml:space="preserve">. </w:t>
      </w:r>
      <w:proofErr w:type="spellStart"/>
      <w:r w:rsidR="005F5671" w:rsidRPr="00257874">
        <w:t>Başvurucu</w:t>
      </w:r>
      <w:proofErr w:type="spellEnd"/>
      <w:r w:rsidR="005F5671" w:rsidRPr="00257874">
        <w:t xml:space="preserve">, </w:t>
      </w:r>
      <w:proofErr w:type="spellStart"/>
      <w:r w:rsidR="005F5671" w:rsidRPr="00257874">
        <w:t>savcı</w:t>
      </w:r>
      <w:proofErr w:type="spellEnd"/>
      <w:r w:rsidR="005F5671" w:rsidRPr="00257874">
        <w:t xml:space="preserve"> </w:t>
      </w:r>
      <w:proofErr w:type="spellStart"/>
      <w:r w:rsidR="005F5671" w:rsidRPr="00257874">
        <w:t>ve</w:t>
      </w:r>
      <w:proofErr w:type="spellEnd"/>
      <w:r w:rsidR="005F5671" w:rsidRPr="00257874">
        <w:t xml:space="preserve"> </w:t>
      </w:r>
      <w:proofErr w:type="spellStart"/>
      <w:r w:rsidR="005F5671" w:rsidRPr="00257874">
        <w:t>hakimin</w:t>
      </w:r>
      <w:proofErr w:type="spellEnd"/>
      <w:r w:rsidR="005F5671" w:rsidRPr="00257874">
        <w:t xml:space="preserve"> </w:t>
      </w:r>
      <w:proofErr w:type="spellStart"/>
      <w:r w:rsidR="005F5671" w:rsidRPr="00257874">
        <w:t>taraflı</w:t>
      </w:r>
      <w:proofErr w:type="spellEnd"/>
      <w:r w:rsidR="005F5671" w:rsidRPr="00257874">
        <w:t xml:space="preserve"> </w:t>
      </w:r>
      <w:proofErr w:type="spellStart"/>
      <w:r w:rsidR="005F5671" w:rsidRPr="00257874">
        <w:t>davrandığını</w:t>
      </w:r>
      <w:proofErr w:type="spellEnd"/>
      <w:r w:rsidR="00B97273" w:rsidRPr="00257874">
        <w:t xml:space="preserve">, </w:t>
      </w:r>
      <w:proofErr w:type="spellStart"/>
      <w:r w:rsidR="00B97273" w:rsidRPr="00257874">
        <w:t>bunlara</w:t>
      </w:r>
      <w:proofErr w:type="spellEnd"/>
      <w:r w:rsidR="00B97273" w:rsidRPr="00257874">
        <w:t xml:space="preserve"> </w:t>
      </w:r>
      <w:proofErr w:type="spellStart"/>
      <w:r w:rsidR="00B97273" w:rsidRPr="00257874">
        <w:t>ek</w:t>
      </w:r>
      <w:proofErr w:type="spellEnd"/>
      <w:r w:rsidR="00B97273" w:rsidRPr="00257874">
        <w:t xml:space="preserve"> </w:t>
      </w:r>
      <w:proofErr w:type="spellStart"/>
      <w:r w:rsidR="00B97273" w:rsidRPr="00257874">
        <w:t>ol</w:t>
      </w:r>
      <w:r w:rsidR="00430F68" w:rsidRPr="00257874">
        <w:t>a</w:t>
      </w:r>
      <w:r w:rsidR="00B97273" w:rsidRPr="00257874">
        <w:t>rak</w:t>
      </w:r>
      <w:proofErr w:type="spellEnd"/>
      <w:r w:rsidR="00B97273" w:rsidRPr="00257874">
        <w:t xml:space="preserve"> </w:t>
      </w:r>
      <w:proofErr w:type="spellStart"/>
      <w:r w:rsidR="00B97273" w:rsidRPr="00257874">
        <w:t>eşinin</w:t>
      </w:r>
      <w:proofErr w:type="spellEnd"/>
      <w:r w:rsidR="00B97273" w:rsidRPr="00257874">
        <w:t xml:space="preserve"> </w:t>
      </w:r>
      <w:proofErr w:type="spellStart"/>
      <w:r w:rsidR="00B97273" w:rsidRPr="00257874">
        <w:t>sağlık</w:t>
      </w:r>
      <w:proofErr w:type="spellEnd"/>
      <w:r w:rsidR="00B97273" w:rsidRPr="00257874">
        <w:t xml:space="preserve"> </w:t>
      </w:r>
      <w:proofErr w:type="spellStart"/>
      <w:r w:rsidR="00B97273" w:rsidRPr="00257874">
        <w:t>durumuna</w:t>
      </w:r>
      <w:proofErr w:type="spellEnd"/>
      <w:r w:rsidR="00B97273" w:rsidRPr="00257874">
        <w:t xml:space="preserve"> </w:t>
      </w:r>
      <w:proofErr w:type="spellStart"/>
      <w:r w:rsidR="00B97273" w:rsidRPr="00257874">
        <w:t>ilişkin</w:t>
      </w:r>
      <w:proofErr w:type="spellEnd"/>
      <w:r w:rsidR="00B97273" w:rsidRPr="00257874">
        <w:t xml:space="preserve"> </w:t>
      </w:r>
      <w:proofErr w:type="spellStart"/>
      <w:r w:rsidR="00B97273" w:rsidRPr="00257874">
        <w:t>bilgileri</w:t>
      </w:r>
      <w:proofErr w:type="spellEnd"/>
      <w:r w:rsidR="00B97273" w:rsidRPr="00257874">
        <w:t xml:space="preserve"> </w:t>
      </w:r>
      <w:proofErr w:type="spellStart"/>
      <w:r w:rsidR="00B97273" w:rsidRPr="00257874">
        <w:t>izin</w:t>
      </w:r>
      <w:proofErr w:type="spellEnd"/>
      <w:r w:rsidR="00B97273" w:rsidRPr="00257874">
        <w:t xml:space="preserve"> </w:t>
      </w:r>
      <w:proofErr w:type="spellStart"/>
      <w:r w:rsidR="00B97273" w:rsidRPr="00257874">
        <w:t>almaksızın</w:t>
      </w:r>
      <w:proofErr w:type="spellEnd"/>
      <w:r w:rsidR="00B97273" w:rsidRPr="00257874">
        <w:t xml:space="preserve"> </w:t>
      </w:r>
      <w:proofErr w:type="spellStart"/>
      <w:r w:rsidR="00B97273" w:rsidRPr="00257874">
        <w:t>ifşa</w:t>
      </w:r>
      <w:proofErr w:type="spellEnd"/>
      <w:r w:rsidR="00B97273" w:rsidRPr="00257874">
        <w:t xml:space="preserve"> </w:t>
      </w:r>
      <w:proofErr w:type="spellStart"/>
      <w:r w:rsidR="00B97273" w:rsidRPr="00257874">
        <w:t>ettiğini</w:t>
      </w:r>
      <w:proofErr w:type="spellEnd"/>
      <w:r w:rsidR="005F5671" w:rsidRPr="00257874">
        <w:t xml:space="preserve"> </w:t>
      </w:r>
      <w:proofErr w:type="spellStart"/>
      <w:r w:rsidR="005F5671" w:rsidRPr="00257874">
        <w:t>iddia</w:t>
      </w:r>
      <w:proofErr w:type="spellEnd"/>
      <w:r w:rsidR="005F5671" w:rsidRPr="00257874">
        <w:t xml:space="preserve"> </w:t>
      </w:r>
      <w:proofErr w:type="spellStart"/>
      <w:r w:rsidR="005F5671" w:rsidRPr="00257874">
        <w:t>ederek</w:t>
      </w:r>
      <w:proofErr w:type="spellEnd"/>
      <w:r w:rsidR="005F5671" w:rsidRPr="00257874">
        <w:t xml:space="preserve"> </w:t>
      </w:r>
      <w:proofErr w:type="spellStart"/>
      <w:r w:rsidR="005F5671" w:rsidRPr="00257874">
        <w:t>şikayette</w:t>
      </w:r>
      <w:proofErr w:type="spellEnd"/>
      <w:r w:rsidR="005F5671" w:rsidRPr="00257874">
        <w:t xml:space="preserve"> </w:t>
      </w:r>
      <w:proofErr w:type="spellStart"/>
      <w:r w:rsidR="005F5671" w:rsidRPr="00257874">
        <w:t>bulunmuşsa</w:t>
      </w:r>
      <w:proofErr w:type="spellEnd"/>
      <w:r w:rsidR="005F5671" w:rsidRPr="00257874">
        <w:t xml:space="preserve"> da, </w:t>
      </w:r>
      <w:proofErr w:type="spellStart"/>
      <w:r w:rsidR="005F5671" w:rsidRPr="00257874">
        <w:t>şikayeti</w:t>
      </w:r>
      <w:proofErr w:type="spellEnd"/>
      <w:r w:rsidR="005F5671" w:rsidRPr="00257874">
        <w:t xml:space="preserve"> </w:t>
      </w:r>
      <w:proofErr w:type="spellStart"/>
      <w:r w:rsidR="005F5671" w:rsidRPr="00257874">
        <w:t>sonuçsuz</w:t>
      </w:r>
      <w:proofErr w:type="spellEnd"/>
      <w:r w:rsidR="005F5671" w:rsidRPr="00257874">
        <w:t xml:space="preserve"> </w:t>
      </w:r>
      <w:proofErr w:type="spellStart"/>
      <w:r w:rsidR="005F5671" w:rsidRPr="00257874">
        <w:t>kalmıştır</w:t>
      </w:r>
      <w:proofErr w:type="spellEnd"/>
      <w:r w:rsidR="005F5671" w:rsidRPr="00257874">
        <w:t xml:space="preserve">. </w:t>
      </w:r>
    </w:p>
    <w:p w14:paraId="238673F1" w14:textId="77777777" w:rsidR="001F3428" w:rsidRPr="00257874" w:rsidRDefault="001F3428" w:rsidP="00257874">
      <w:pPr>
        <w:jc w:val="both"/>
      </w:pPr>
    </w:p>
    <w:p w14:paraId="781ABAA4" w14:textId="77777777" w:rsidR="001F3428" w:rsidRDefault="001F3428" w:rsidP="00257874">
      <w:pPr>
        <w:jc w:val="both"/>
      </w:pPr>
      <w:r w:rsidRPr="00257874">
        <w:t>V.M.'</w:t>
      </w:r>
      <w:proofErr w:type="spellStart"/>
      <w:r w:rsidRPr="00257874">
        <w:t>nin</w:t>
      </w:r>
      <w:proofErr w:type="spellEnd"/>
      <w:r w:rsidRPr="00257874">
        <w:t xml:space="preserve"> </w:t>
      </w:r>
      <w:proofErr w:type="spellStart"/>
      <w:r w:rsidRPr="00257874">
        <w:t>yargılandığı</w:t>
      </w:r>
      <w:proofErr w:type="spellEnd"/>
      <w:r w:rsidRPr="00257874">
        <w:t xml:space="preserve"> </w:t>
      </w:r>
      <w:proofErr w:type="spellStart"/>
      <w:r w:rsidRPr="00257874">
        <w:t>dava</w:t>
      </w:r>
      <w:proofErr w:type="spellEnd"/>
      <w:r w:rsidRPr="00257874">
        <w:t xml:space="preserve"> 22 </w:t>
      </w:r>
      <w:proofErr w:type="spellStart"/>
      <w:r w:rsidRPr="00257874">
        <w:t>Mayıs</w:t>
      </w:r>
      <w:proofErr w:type="spellEnd"/>
      <w:r w:rsidRPr="00257874">
        <w:t xml:space="preserve"> 2008 </w:t>
      </w:r>
      <w:proofErr w:type="spellStart"/>
      <w:r w:rsidRPr="00257874">
        <w:t>tarihinde</w:t>
      </w:r>
      <w:proofErr w:type="spellEnd"/>
      <w:r w:rsidRPr="00257874">
        <w:t xml:space="preserve"> </w:t>
      </w:r>
      <w:proofErr w:type="spellStart"/>
      <w:r w:rsidRPr="00257874">
        <w:t>sonuçlanmıştır</w:t>
      </w:r>
      <w:proofErr w:type="spellEnd"/>
      <w:r w:rsidRPr="00257874">
        <w:t xml:space="preserve">. </w:t>
      </w:r>
      <w:proofErr w:type="spellStart"/>
      <w:r w:rsidRPr="00257874">
        <w:t>Mahkeme</w:t>
      </w:r>
      <w:proofErr w:type="spellEnd"/>
      <w:r w:rsidRPr="00257874">
        <w:t xml:space="preserve"> V.M.'</w:t>
      </w:r>
      <w:proofErr w:type="spellStart"/>
      <w:r w:rsidRPr="00257874">
        <w:t>yi</w:t>
      </w:r>
      <w:proofErr w:type="spellEnd"/>
      <w:r w:rsidRPr="00257874">
        <w:t xml:space="preserve"> </w:t>
      </w:r>
      <w:proofErr w:type="spellStart"/>
      <w:r w:rsidRPr="00257874">
        <w:t>para</w:t>
      </w:r>
      <w:proofErr w:type="spellEnd"/>
      <w:r w:rsidRPr="00257874">
        <w:t xml:space="preserve"> </w:t>
      </w:r>
      <w:proofErr w:type="spellStart"/>
      <w:r w:rsidRPr="00257874">
        <w:t>cezasına</w:t>
      </w:r>
      <w:proofErr w:type="spellEnd"/>
      <w:r w:rsidRPr="00257874">
        <w:t xml:space="preserve"> </w:t>
      </w:r>
      <w:proofErr w:type="spellStart"/>
      <w:r w:rsidRPr="00257874">
        <w:t>mahkum</w:t>
      </w:r>
      <w:proofErr w:type="spellEnd"/>
      <w:r w:rsidRPr="00257874">
        <w:t xml:space="preserve"> </w:t>
      </w:r>
      <w:proofErr w:type="spellStart"/>
      <w:r w:rsidRPr="00257874">
        <w:t>etmiş</w:t>
      </w:r>
      <w:proofErr w:type="spellEnd"/>
      <w:r w:rsidRPr="00257874">
        <w:t xml:space="preserve"> </w:t>
      </w:r>
      <w:proofErr w:type="spellStart"/>
      <w:r w:rsidRPr="00257874">
        <w:t>ve</w:t>
      </w:r>
      <w:proofErr w:type="spellEnd"/>
      <w:r w:rsidRPr="00257874">
        <w:t xml:space="preserve"> </w:t>
      </w:r>
      <w:proofErr w:type="spellStart"/>
      <w:r w:rsidRPr="00257874">
        <w:t>Başvurucunun</w:t>
      </w:r>
      <w:proofErr w:type="spellEnd"/>
      <w:r w:rsidRPr="00257874">
        <w:t xml:space="preserve"> </w:t>
      </w:r>
      <w:proofErr w:type="spellStart"/>
      <w:r w:rsidRPr="00257874">
        <w:t>eşinin</w:t>
      </w:r>
      <w:proofErr w:type="spellEnd"/>
      <w:r w:rsidRPr="00257874">
        <w:t xml:space="preserve"> </w:t>
      </w:r>
      <w:proofErr w:type="spellStart"/>
      <w:r w:rsidRPr="00257874">
        <w:t>sağlık</w:t>
      </w:r>
      <w:proofErr w:type="spellEnd"/>
      <w:r w:rsidRPr="00257874">
        <w:t xml:space="preserve"> </w:t>
      </w:r>
      <w:proofErr w:type="spellStart"/>
      <w:r w:rsidRPr="00257874">
        <w:t>durumunun</w:t>
      </w:r>
      <w:proofErr w:type="spellEnd"/>
      <w:r w:rsidRPr="00257874">
        <w:t xml:space="preserve"> </w:t>
      </w:r>
      <w:proofErr w:type="spellStart"/>
      <w:r w:rsidRPr="00257874">
        <w:t>kazadan</w:t>
      </w:r>
      <w:proofErr w:type="spellEnd"/>
      <w:r w:rsidRPr="00257874">
        <w:t xml:space="preserve"> </w:t>
      </w:r>
      <w:proofErr w:type="spellStart"/>
      <w:r w:rsidRPr="00257874">
        <w:t>kaynaklanmadığına</w:t>
      </w:r>
      <w:proofErr w:type="spellEnd"/>
      <w:r w:rsidRPr="00257874">
        <w:t xml:space="preserve"> </w:t>
      </w:r>
      <w:proofErr w:type="spellStart"/>
      <w:r w:rsidRPr="00257874">
        <w:t>hükmetmiştir</w:t>
      </w:r>
      <w:proofErr w:type="spellEnd"/>
      <w:r w:rsidRPr="00257874">
        <w:t xml:space="preserve">. </w:t>
      </w:r>
      <w:proofErr w:type="spellStart"/>
      <w:r w:rsidRPr="00257874">
        <w:t>Karar</w:t>
      </w:r>
      <w:proofErr w:type="spellEnd"/>
      <w:r w:rsidRPr="00257874">
        <w:t xml:space="preserve"> </w:t>
      </w:r>
      <w:proofErr w:type="spellStart"/>
      <w:r w:rsidRPr="00257874">
        <w:t>başvurucunun</w:t>
      </w:r>
      <w:proofErr w:type="spellEnd"/>
      <w:r w:rsidRPr="00257874">
        <w:t xml:space="preserve"> </w:t>
      </w:r>
      <w:proofErr w:type="spellStart"/>
      <w:r w:rsidRPr="00257874">
        <w:t>eşine</w:t>
      </w:r>
      <w:proofErr w:type="spellEnd"/>
      <w:r w:rsidRPr="00257874">
        <w:t xml:space="preserve"> </w:t>
      </w:r>
      <w:proofErr w:type="spellStart"/>
      <w:r w:rsidRPr="00257874">
        <w:t>tebliğ</w:t>
      </w:r>
      <w:proofErr w:type="spellEnd"/>
      <w:r w:rsidRPr="00257874">
        <w:t xml:space="preserve"> </w:t>
      </w:r>
      <w:proofErr w:type="spellStart"/>
      <w:r w:rsidRPr="00257874">
        <w:t>edilmemiştir</w:t>
      </w:r>
      <w:proofErr w:type="spellEnd"/>
      <w:r w:rsidRPr="00257874">
        <w:t xml:space="preserve">. </w:t>
      </w:r>
      <w:proofErr w:type="spellStart"/>
      <w:r w:rsidRPr="00257874">
        <w:t>Başvurucu</w:t>
      </w:r>
      <w:proofErr w:type="spellEnd"/>
      <w:r w:rsidRPr="00257874">
        <w:t xml:space="preserve"> </w:t>
      </w:r>
      <w:proofErr w:type="spellStart"/>
      <w:r w:rsidRPr="00257874">
        <w:t>kararı</w:t>
      </w:r>
      <w:proofErr w:type="spellEnd"/>
      <w:r w:rsidRPr="00257874">
        <w:t xml:space="preserve"> </w:t>
      </w:r>
      <w:proofErr w:type="spellStart"/>
      <w:r w:rsidRPr="00257874">
        <w:t>tesadüfen</w:t>
      </w:r>
      <w:proofErr w:type="spellEnd"/>
      <w:r w:rsidRPr="00257874">
        <w:t xml:space="preserve"> </w:t>
      </w:r>
      <w:proofErr w:type="spellStart"/>
      <w:r w:rsidRPr="00257874">
        <w:t>öğrendiğinde</w:t>
      </w:r>
      <w:proofErr w:type="spellEnd"/>
      <w:r w:rsidRPr="00257874">
        <w:t xml:space="preserve">, </w:t>
      </w:r>
      <w:proofErr w:type="spellStart"/>
      <w:r w:rsidRPr="00257874">
        <w:t>artık</w:t>
      </w:r>
      <w:proofErr w:type="spellEnd"/>
      <w:r w:rsidRPr="00257874">
        <w:t xml:space="preserve"> </w:t>
      </w:r>
      <w:proofErr w:type="spellStart"/>
      <w:r w:rsidRPr="00257874">
        <w:t>temyiz</w:t>
      </w:r>
      <w:proofErr w:type="spellEnd"/>
      <w:r w:rsidRPr="00257874">
        <w:t xml:space="preserve"> </w:t>
      </w:r>
      <w:proofErr w:type="spellStart"/>
      <w:r w:rsidRPr="00257874">
        <w:t>için</w:t>
      </w:r>
      <w:proofErr w:type="spellEnd"/>
      <w:r w:rsidRPr="00257874">
        <w:t xml:space="preserve"> </w:t>
      </w:r>
      <w:proofErr w:type="spellStart"/>
      <w:r w:rsidRPr="00257874">
        <w:t>öngörülen</w:t>
      </w:r>
      <w:proofErr w:type="spellEnd"/>
      <w:r w:rsidRPr="00257874">
        <w:t xml:space="preserve"> </w:t>
      </w:r>
      <w:proofErr w:type="spellStart"/>
      <w:r w:rsidRPr="00257874">
        <w:t>süre</w:t>
      </w:r>
      <w:proofErr w:type="spellEnd"/>
      <w:r w:rsidRPr="00257874">
        <w:t xml:space="preserve"> </w:t>
      </w:r>
      <w:proofErr w:type="spellStart"/>
      <w:r w:rsidRPr="00257874">
        <w:t>geçmiştir</w:t>
      </w:r>
      <w:proofErr w:type="spellEnd"/>
      <w:r w:rsidRPr="00257874">
        <w:t xml:space="preserve">. </w:t>
      </w:r>
      <w:r w:rsidR="00696078" w:rsidRPr="00257874">
        <w:t xml:space="preserve">Buna </w:t>
      </w:r>
      <w:proofErr w:type="spellStart"/>
      <w:r w:rsidR="00696078" w:rsidRPr="00257874">
        <w:t>rağmen</w:t>
      </w:r>
      <w:proofErr w:type="spellEnd"/>
      <w:r w:rsidR="00696078" w:rsidRPr="00257874">
        <w:t xml:space="preserve"> </w:t>
      </w:r>
      <w:proofErr w:type="spellStart"/>
      <w:r w:rsidR="00696078" w:rsidRPr="00257874">
        <w:t>başvurucu</w:t>
      </w:r>
      <w:proofErr w:type="spellEnd"/>
      <w:r w:rsidR="00696078" w:rsidRPr="00257874">
        <w:t xml:space="preserve"> </w:t>
      </w:r>
      <w:proofErr w:type="spellStart"/>
      <w:r w:rsidR="00696078" w:rsidRPr="00257874">
        <w:t>Bölge</w:t>
      </w:r>
      <w:proofErr w:type="spellEnd"/>
      <w:r w:rsidR="00696078" w:rsidRPr="00257874">
        <w:t xml:space="preserve"> </w:t>
      </w:r>
      <w:proofErr w:type="spellStart"/>
      <w:r w:rsidR="00696078" w:rsidRPr="00257874">
        <w:t>Mahkemesi'ne</w:t>
      </w:r>
      <w:proofErr w:type="spellEnd"/>
      <w:r w:rsidR="00696078" w:rsidRPr="00257874">
        <w:t xml:space="preserve"> </w:t>
      </w:r>
      <w:proofErr w:type="spellStart"/>
      <w:r w:rsidR="00696078" w:rsidRPr="00257874">
        <w:t>ve</w:t>
      </w:r>
      <w:proofErr w:type="spellEnd"/>
      <w:r w:rsidR="00696078" w:rsidRPr="00257874">
        <w:t xml:space="preserve"> </w:t>
      </w:r>
      <w:proofErr w:type="spellStart"/>
      <w:r w:rsidR="00696078" w:rsidRPr="00257874">
        <w:t>Yüksek</w:t>
      </w:r>
      <w:proofErr w:type="spellEnd"/>
      <w:r w:rsidR="00696078" w:rsidRPr="00257874">
        <w:t xml:space="preserve"> </w:t>
      </w:r>
      <w:proofErr w:type="spellStart"/>
      <w:r w:rsidR="00696078" w:rsidRPr="00257874">
        <w:t>Mahkeme'ye</w:t>
      </w:r>
      <w:proofErr w:type="spellEnd"/>
      <w:r w:rsidR="00696078" w:rsidRPr="00257874">
        <w:t xml:space="preserve"> </w:t>
      </w:r>
      <w:proofErr w:type="spellStart"/>
      <w:r w:rsidR="00696078" w:rsidRPr="00257874">
        <w:t>başvurmuştur</w:t>
      </w:r>
      <w:proofErr w:type="spellEnd"/>
      <w:r w:rsidR="00696078" w:rsidRPr="00257874">
        <w:t xml:space="preserve">. </w:t>
      </w:r>
      <w:proofErr w:type="spellStart"/>
      <w:r w:rsidR="00696078" w:rsidRPr="00257874">
        <w:t>Ancak</w:t>
      </w:r>
      <w:proofErr w:type="spellEnd"/>
      <w:r w:rsidR="00696078" w:rsidRPr="00257874">
        <w:t xml:space="preserve"> </w:t>
      </w:r>
      <w:proofErr w:type="spellStart"/>
      <w:r w:rsidR="00696078" w:rsidRPr="00257874">
        <w:t>başvuruları</w:t>
      </w:r>
      <w:proofErr w:type="spellEnd"/>
      <w:r w:rsidR="00696078" w:rsidRPr="00257874">
        <w:t xml:space="preserve"> </w:t>
      </w:r>
      <w:proofErr w:type="spellStart"/>
      <w:r w:rsidR="00696078" w:rsidRPr="00257874">
        <w:t>olumsuz</w:t>
      </w:r>
      <w:proofErr w:type="spellEnd"/>
      <w:r w:rsidR="00696078" w:rsidRPr="00257874">
        <w:t xml:space="preserve"> </w:t>
      </w:r>
      <w:proofErr w:type="spellStart"/>
      <w:r w:rsidR="00696078" w:rsidRPr="00257874">
        <w:t>sonuçlanmıştır</w:t>
      </w:r>
      <w:proofErr w:type="spellEnd"/>
      <w:r w:rsidR="00696078" w:rsidRPr="00257874">
        <w:t xml:space="preserve">. </w:t>
      </w:r>
      <w:r w:rsidR="00B97273" w:rsidRPr="00257874">
        <w:t xml:space="preserve">Bu </w:t>
      </w:r>
      <w:proofErr w:type="spellStart"/>
      <w:r w:rsidR="00B97273" w:rsidRPr="00257874">
        <w:t>nedenlerle</w:t>
      </w:r>
      <w:proofErr w:type="spellEnd"/>
      <w:r w:rsidR="00B97273" w:rsidRPr="00257874">
        <w:t xml:space="preserve"> </w:t>
      </w:r>
      <w:proofErr w:type="spellStart"/>
      <w:r w:rsidR="00B97273" w:rsidRPr="00257874">
        <w:t>Başvurucu</w:t>
      </w:r>
      <w:proofErr w:type="spellEnd"/>
      <w:r w:rsidR="00B97273" w:rsidRPr="00257874">
        <w:t xml:space="preserve"> </w:t>
      </w:r>
      <w:proofErr w:type="spellStart"/>
      <w:r w:rsidR="00B97273" w:rsidRPr="00257874">
        <w:t>müteveffa</w:t>
      </w:r>
      <w:proofErr w:type="spellEnd"/>
      <w:r w:rsidR="00B97273" w:rsidRPr="00257874">
        <w:t xml:space="preserve"> </w:t>
      </w:r>
      <w:proofErr w:type="spellStart"/>
      <w:r w:rsidR="00B97273" w:rsidRPr="00257874">
        <w:t>eşi</w:t>
      </w:r>
      <w:proofErr w:type="spellEnd"/>
      <w:r w:rsidR="00B97273" w:rsidRPr="00257874">
        <w:t xml:space="preserve"> </w:t>
      </w:r>
      <w:proofErr w:type="spellStart"/>
      <w:r w:rsidR="00B97273" w:rsidRPr="00257874">
        <w:t>adına</w:t>
      </w:r>
      <w:proofErr w:type="spellEnd"/>
      <w:r w:rsidR="00B97273" w:rsidRPr="00257874">
        <w:t xml:space="preserve"> </w:t>
      </w:r>
      <w:proofErr w:type="spellStart"/>
      <w:r w:rsidR="00B97273" w:rsidRPr="00257874">
        <w:t>Komite'ye</w:t>
      </w:r>
      <w:proofErr w:type="spellEnd"/>
      <w:r w:rsidR="00B97273" w:rsidRPr="00257874">
        <w:t xml:space="preserve"> </w:t>
      </w:r>
      <w:proofErr w:type="spellStart"/>
      <w:r w:rsidR="00B97273" w:rsidRPr="00257874">
        <w:t>başvurarak</w:t>
      </w:r>
      <w:proofErr w:type="spellEnd"/>
      <w:r w:rsidR="00B97273" w:rsidRPr="00257874">
        <w:t xml:space="preserve">, </w:t>
      </w:r>
      <w:proofErr w:type="spellStart"/>
      <w:r w:rsidR="00B97273" w:rsidRPr="00257874">
        <w:t>Litvanya</w:t>
      </w:r>
      <w:proofErr w:type="spellEnd"/>
      <w:r w:rsidR="00B97273" w:rsidRPr="00257874">
        <w:t xml:space="preserve"> </w:t>
      </w:r>
      <w:proofErr w:type="spellStart"/>
      <w:r w:rsidR="00B97273" w:rsidRPr="00257874">
        <w:t>Devleti'nin</w:t>
      </w:r>
      <w:proofErr w:type="spellEnd"/>
      <w:r w:rsidR="00B97273" w:rsidRPr="00257874">
        <w:t xml:space="preserve"> </w:t>
      </w:r>
      <w:proofErr w:type="spellStart"/>
      <w:r w:rsidR="00B97273" w:rsidRPr="00257874">
        <w:t>Birleşmiş</w:t>
      </w:r>
      <w:proofErr w:type="spellEnd"/>
      <w:r w:rsidR="00B97273" w:rsidRPr="00257874">
        <w:t xml:space="preserve"> </w:t>
      </w:r>
      <w:proofErr w:type="spellStart"/>
      <w:r w:rsidR="00B97273" w:rsidRPr="00257874">
        <w:t>Milletler</w:t>
      </w:r>
      <w:proofErr w:type="spellEnd"/>
      <w:r w:rsidR="00B97273" w:rsidRPr="00257874">
        <w:t xml:space="preserve"> </w:t>
      </w:r>
      <w:proofErr w:type="spellStart"/>
      <w:r w:rsidR="00B97273" w:rsidRPr="00257874">
        <w:t>Engelli</w:t>
      </w:r>
      <w:proofErr w:type="spellEnd"/>
      <w:r w:rsidR="00B97273" w:rsidRPr="00257874">
        <w:t xml:space="preserve"> </w:t>
      </w:r>
      <w:proofErr w:type="spellStart"/>
      <w:r w:rsidR="00B97273" w:rsidRPr="00257874">
        <w:t>Hakları</w:t>
      </w:r>
      <w:proofErr w:type="spellEnd"/>
      <w:r w:rsidR="00B97273" w:rsidRPr="00257874">
        <w:t xml:space="preserve"> </w:t>
      </w:r>
      <w:proofErr w:type="spellStart"/>
      <w:r w:rsidR="00B97273" w:rsidRPr="00257874">
        <w:t>Sözleşmesi'nin</w:t>
      </w:r>
      <w:proofErr w:type="spellEnd"/>
      <w:r w:rsidR="00B97273" w:rsidRPr="00257874">
        <w:t xml:space="preserve"> 12. (</w:t>
      </w:r>
      <w:proofErr w:type="spellStart"/>
      <w:r w:rsidR="00B97273" w:rsidRPr="00257874">
        <w:t>hukuk</w:t>
      </w:r>
      <w:proofErr w:type="spellEnd"/>
      <w:r w:rsidR="00B97273" w:rsidRPr="00257874">
        <w:t xml:space="preserve"> </w:t>
      </w:r>
      <w:proofErr w:type="spellStart"/>
      <w:r w:rsidR="00B97273" w:rsidRPr="00257874">
        <w:t>önünde</w:t>
      </w:r>
      <w:proofErr w:type="spellEnd"/>
      <w:r w:rsidR="00B97273" w:rsidRPr="00257874">
        <w:t xml:space="preserve"> </w:t>
      </w:r>
      <w:proofErr w:type="spellStart"/>
      <w:r w:rsidR="00B97273" w:rsidRPr="00257874">
        <w:t>eşit</w:t>
      </w:r>
      <w:proofErr w:type="spellEnd"/>
      <w:r w:rsidR="00B97273" w:rsidRPr="00257874">
        <w:t xml:space="preserve"> </w:t>
      </w:r>
      <w:proofErr w:type="spellStart"/>
      <w:r w:rsidR="00B97273" w:rsidRPr="00257874">
        <w:t>tanınma</w:t>
      </w:r>
      <w:proofErr w:type="spellEnd"/>
      <w:r w:rsidR="00B97273" w:rsidRPr="00257874">
        <w:t>), 13. (</w:t>
      </w:r>
      <w:proofErr w:type="spellStart"/>
      <w:r w:rsidR="00B97273" w:rsidRPr="00257874">
        <w:t>adalete</w:t>
      </w:r>
      <w:proofErr w:type="spellEnd"/>
      <w:r w:rsidR="00B97273" w:rsidRPr="00257874">
        <w:t xml:space="preserve"> </w:t>
      </w:r>
      <w:proofErr w:type="spellStart"/>
      <w:r w:rsidR="00B97273" w:rsidRPr="00257874">
        <w:t>erişim</w:t>
      </w:r>
      <w:proofErr w:type="spellEnd"/>
      <w:r w:rsidR="00B97273" w:rsidRPr="00257874">
        <w:t xml:space="preserve">) </w:t>
      </w:r>
      <w:proofErr w:type="spellStart"/>
      <w:r w:rsidR="00B97273" w:rsidRPr="00257874">
        <w:t>ve</w:t>
      </w:r>
      <w:proofErr w:type="spellEnd"/>
      <w:r w:rsidR="00B97273" w:rsidRPr="00257874">
        <w:t xml:space="preserve"> 22. (</w:t>
      </w:r>
      <w:proofErr w:type="spellStart"/>
      <w:r w:rsidR="00B97273" w:rsidRPr="00257874">
        <w:t>özel</w:t>
      </w:r>
      <w:proofErr w:type="spellEnd"/>
      <w:r w:rsidR="00B97273" w:rsidRPr="00257874">
        <w:t xml:space="preserve"> </w:t>
      </w:r>
      <w:proofErr w:type="spellStart"/>
      <w:r w:rsidR="00B97273" w:rsidRPr="00257874">
        <w:t>hayata</w:t>
      </w:r>
      <w:proofErr w:type="spellEnd"/>
      <w:r w:rsidR="00B97273" w:rsidRPr="00257874">
        <w:t xml:space="preserve"> </w:t>
      </w:r>
      <w:proofErr w:type="spellStart"/>
      <w:r w:rsidR="00B97273" w:rsidRPr="00257874">
        <w:t>saygı</w:t>
      </w:r>
      <w:proofErr w:type="spellEnd"/>
      <w:r w:rsidR="00B97273" w:rsidRPr="00257874">
        <w:t xml:space="preserve">) </w:t>
      </w:r>
      <w:proofErr w:type="spellStart"/>
      <w:r w:rsidR="00B97273" w:rsidRPr="00257874">
        <w:t>maddelerinin</w:t>
      </w:r>
      <w:proofErr w:type="spellEnd"/>
      <w:r w:rsidR="00B97273" w:rsidRPr="00257874">
        <w:t xml:space="preserve"> </w:t>
      </w:r>
      <w:proofErr w:type="spellStart"/>
      <w:r w:rsidR="00B97273" w:rsidRPr="00257874">
        <w:t>ihlalini</w:t>
      </w:r>
      <w:proofErr w:type="spellEnd"/>
      <w:r w:rsidR="00B97273" w:rsidRPr="00257874">
        <w:t xml:space="preserve"> </w:t>
      </w:r>
      <w:proofErr w:type="spellStart"/>
      <w:r w:rsidR="00B97273" w:rsidRPr="00257874">
        <w:t>iddia</w:t>
      </w:r>
      <w:proofErr w:type="spellEnd"/>
      <w:r w:rsidR="00B97273" w:rsidRPr="00257874">
        <w:t xml:space="preserve"> </w:t>
      </w:r>
      <w:proofErr w:type="spellStart"/>
      <w:r w:rsidR="00B97273" w:rsidRPr="00257874">
        <w:t>etmiştir</w:t>
      </w:r>
      <w:proofErr w:type="spellEnd"/>
      <w:r w:rsidR="00B97273" w:rsidRPr="00257874">
        <w:t xml:space="preserve">. </w:t>
      </w:r>
    </w:p>
    <w:p w14:paraId="301AFD1A" w14:textId="77777777" w:rsidR="007A1D56" w:rsidRPr="00257874" w:rsidRDefault="007A1D56" w:rsidP="00257874">
      <w:pPr>
        <w:jc w:val="both"/>
      </w:pPr>
    </w:p>
    <w:p w14:paraId="34771A78" w14:textId="77777777" w:rsidR="00B97273" w:rsidRPr="00257874" w:rsidRDefault="00B97273" w:rsidP="00257874">
      <w:pPr>
        <w:jc w:val="both"/>
      </w:pPr>
    </w:p>
    <w:p w14:paraId="583F2EDB" w14:textId="77777777" w:rsidR="00B97273" w:rsidRPr="00257874" w:rsidRDefault="00B97273" w:rsidP="00257874">
      <w:pPr>
        <w:jc w:val="both"/>
        <w:rPr>
          <w:b/>
        </w:rPr>
      </w:pPr>
      <w:proofErr w:type="spellStart"/>
      <w:r w:rsidRPr="00257874">
        <w:rPr>
          <w:b/>
        </w:rPr>
        <w:lastRenderedPageBreak/>
        <w:t>Komite'nin</w:t>
      </w:r>
      <w:proofErr w:type="spellEnd"/>
      <w:r w:rsidRPr="00257874">
        <w:rPr>
          <w:b/>
        </w:rPr>
        <w:t xml:space="preserve"> </w:t>
      </w:r>
      <w:proofErr w:type="spellStart"/>
      <w:r w:rsidRPr="00257874">
        <w:rPr>
          <w:b/>
        </w:rPr>
        <w:t>Değerlendirmesi</w:t>
      </w:r>
      <w:proofErr w:type="spellEnd"/>
      <w:r w:rsidRPr="00257874">
        <w:rPr>
          <w:b/>
        </w:rPr>
        <w:t xml:space="preserve">: </w:t>
      </w:r>
    </w:p>
    <w:p w14:paraId="0AF5696B" w14:textId="77777777" w:rsidR="00B97273" w:rsidRPr="00257874" w:rsidRDefault="00B97273" w:rsidP="00257874">
      <w:pPr>
        <w:jc w:val="both"/>
      </w:pPr>
    </w:p>
    <w:p w14:paraId="03D9E9E5" w14:textId="77777777" w:rsidR="00452C38" w:rsidRPr="00257874" w:rsidRDefault="00452C38" w:rsidP="0025787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</w:rPr>
      </w:pPr>
      <w:proofErr w:type="spellStart"/>
      <w:r w:rsidRPr="00257874">
        <w:t>Komite</w:t>
      </w:r>
      <w:proofErr w:type="spellEnd"/>
      <w:r w:rsidRPr="00257874">
        <w:t xml:space="preserve">, </w:t>
      </w:r>
      <w:proofErr w:type="spellStart"/>
      <w:r w:rsidRPr="00257874">
        <w:t>Başvurucunun</w:t>
      </w:r>
      <w:proofErr w:type="spellEnd"/>
      <w:r w:rsidRPr="00257874">
        <w:t xml:space="preserve"> </w:t>
      </w:r>
      <w:proofErr w:type="spellStart"/>
      <w:r w:rsidRPr="00257874">
        <w:t>Sözleşme'nin</w:t>
      </w:r>
      <w:proofErr w:type="spellEnd"/>
      <w:r w:rsidRPr="00257874">
        <w:t xml:space="preserve"> </w:t>
      </w:r>
      <w:proofErr w:type="spellStart"/>
      <w:r w:rsidRPr="00257874">
        <w:t>özel</w:t>
      </w:r>
      <w:proofErr w:type="spellEnd"/>
      <w:r w:rsidRPr="00257874">
        <w:t xml:space="preserve"> </w:t>
      </w:r>
      <w:proofErr w:type="spellStart"/>
      <w:r w:rsidRPr="00257874">
        <w:t>hayata</w:t>
      </w:r>
      <w:proofErr w:type="spellEnd"/>
      <w:r w:rsidRPr="00257874">
        <w:t xml:space="preserve"> </w:t>
      </w:r>
      <w:proofErr w:type="spellStart"/>
      <w:r w:rsidRPr="00257874">
        <w:t>saygı</w:t>
      </w:r>
      <w:proofErr w:type="spellEnd"/>
      <w:r w:rsidRPr="00257874">
        <w:t xml:space="preserve"> </w:t>
      </w:r>
      <w:proofErr w:type="spellStart"/>
      <w:r w:rsidRPr="00257874">
        <w:t>hakkını</w:t>
      </w:r>
      <w:proofErr w:type="spellEnd"/>
      <w:r w:rsidRPr="00257874">
        <w:t xml:space="preserve"> </w:t>
      </w:r>
      <w:proofErr w:type="spellStart"/>
      <w:r w:rsidRPr="00257874">
        <w:t>güvence</w:t>
      </w:r>
      <w:proofErr w:type="spellEnd"/>
      <w:r w:rsidRPr="00257874">
        <w:t xml:space="preserve"> </w:t>
      </w:r>
      <w:proofErr w:type="spellStart"/>
      <w:r w:rsidRPr="00257874">
        <w:t>altına</w:t>
      </w:r>
      <w:proofErr w:type="spellEnd"/>
      <w:r w:rsidRPr="00257874">
        <w:t xml:space="preserve"> </w:t>
      </w:r>
      <w:proofErr w:type="spellStart"/>
      <w:r w:rsidRPr="00257874">
        <w:t>alan</w:t>
      </w:r>
      <w:proofErr w:type="spellEnd"/>
      <w:r w:rsidRPr="00257874">
        <w:t xml:space="preserve"> 22. </w:t>
      </w:r>
      <w:proofErr w:type="spellStart"/>
      <w:r w:rsidRPr="00257874">
        <w:t>maddesine</w:t>
      </w:r>
      <w:proofErr w:type="spellEnd"/>
      <w:r w:rsidRPr="00257874">
        <w:t xml:space="preserve"> </w:t>
      </w:r>
      <w:proofErr w:type="spellStart"/>
      <w:r w:rsidRPr="00257874">
        <w:t>ilişkin</w:t>
      </w:r>
      <w:proofErr w:type="spellEnd"/>
      <w:r w:rsidRPr="00257874">
        <w:t xml:space="preserve"> </w:t>
      </w:r>
      <w:proofErr w:type="spellStart"/>
      <w:r w:rsidRPr="00257874">
        <w:t>ihlal</w:t>
      </w:r>
      <w:proofErr w:type="spellEnd"/>
      <w:r w:rsidRPr="00257874">
        <w:t xml:space="preserve"> </w:t>
      </w:r>
      <w:proofErr w:type="spellStart"/>
      <w:r w:rsidRPr="00257874">
        <w:t>iddiasını</w:t>
      </w:r>
      <w:proofErr w:type="spellEnd"/>
      <w:r w:rsidRPr="00257874">
        <w:t xml:space="preserve"> </w:t>
      </w:r>
      <w:proofErr w:type="spellStart"/>
      <w:r w:rsidRPr="00257874">
        <w:t>yeterince</w:t>
      </w:r>
      <w:proofErr w:type="spellEnd"/>
      <w:r w:rsidRPr="00257874">
        <w:t xml:space="preserve"> </w:t>
      </w:r>
      <w:proofErr w:type="spellStart"/>
      <w:r w:rsidRPr="00257874">
        <w:t>temellendirmediğinden</w:t>
      </w:r>
      <w:proofErr w:type="spellEnd"/>
      <w:r w:rsidRPr="00257874">
        <w:t xml:space="preserve"> </w:t>
      </w:r>
      <w:proofErr w:type="spellStart"/>
      <w:r w:rsidRPr="00257874">
        <w:t>bahisle</w:t>
      </w:r>
      <w:proofErr w:type="spellEnd"/>
      <w:r w:rsidRPr="00257874">
        <w:t xml:space="preserve">, </w:t>
      </w:r>
      <w:proofErr w:type="spellStart"/>
      <w:r w:rsidRPr="00257874">
        <w:t>başvuruyu</w:t>
      </w:r>
      <w:proofErr w:type="spellEnd"/>
      <w:r w:rsidRPr="00257874">
        <w:t xml:space="preserve"> </w:t>
      </w:r>
      <w:proofErr w:type="spellStart"/>
      <w:r w:rsidRPr="00257874">
        <w:t>bu</w:t>
      </w:r>
      <w:proofErr w:type="spellEnd"/>
      <w:r w:rsidRPr="00257874">
        <w:t xml:space="preserve"> </w:t>
      </w:r>
      <w:proofErr w:type="spellStart"/>
      <w:r w:rsidRPr="00257874">
        <w:t>kısmı</w:t>
      </w:r>
      <w:proofErr w:type="spellEnd"/>
      <w:r w:rsidRPr="00257874">
        <w:t xml:space="preserve"> </w:t>
      </w:r>
      <w:proofErr w:type="spellStart"/>
      <w:r w:rsidRPr="00257874">
        <w:t>ile</w:t>
      </w:r>
      <w:proofErr w:type="spellEnd"/>
      <w:r w:rsidRPr="00257874">
        <w:t xml:space="preserve"> </w:t>
      </w:r>
      <w:proofErr w:type="spellStart"/>
      <w:r w:rsidRPr="00257874">
        <w:t>sınırlı</w:t>
      </w:r>
      <w:proofErr w:type="spellEnd"/>
      <w:r w:rsidRPr="00257874">
        <w:t xml:space="preserve"> </w:t>
      </w:r>
      <w:proofErr w:type="spellStart"/>
      <w:r w:rsidRPr="00257874">
        <w:t>olarak</w:t>
      </w:r>
      <w:proofErr w:type="spellEnd"/>
      <w:r w:rsidRPr="00257874">
        <w:t xml:space="preserve"> </w:t>
      </w:r>
      <w:proofErr w:type="spellStart"/>
      <w:r w:rsidRPr="00257874">
        <w:t>kabul</w:t>
      </w:r>
      <w:proofErr w:type="spellEnd"/>
      <w:r w:rsidRPr="00257874">
        <w:t xml:space="preserve"> </w:t>
      </w:r>
      <w:proofErr w:type="spellStart"/>
      <w:r w:rsidRPr="00257874">
        <w:t>edilemez</w:t>
      </w:r>
      <w:proofErr w:type="spellEnd"/>
      <w:r w:rsidRPr="00257874">
        <w:t xml:space="preserve"> </w:t>
      </w:r>
      <w:proofErr w:type="spellStart"/>
      <w:r w:rsidRPr="00257874">
        <w:t>bulmuştur</w:t>
      </w:r>
      <w:proofErr w:type="spellEnd"/>
      <w:r w:rsidRPr="00257874">
        <w:t xml:space="preserve">. </w:t>
      </w:r>
      <w:proofErr w:type="spellStart"/>
      <w:r w:rsidRPr="00257874">
        <w:t>Komite</w:t>
      </w:r>
      <w:proofErr w:type="spellEnd"/>
      <w:r w:rsidRPr="00257874">
        <w:t xml:space="preserve"> </w:t>
      </w:r>
      <w:proofErr w:type="spellStart"/>
      <w:r w:rsidRPr="00257874">
        <w:t>başvuruyu</w:t>
      </w:r>
      <w:proofErr w:type="spellEnd"/>
      <w:r w:rsidRPr="00257874">
        <w:t xml:space="preserve"> 12. </w:t>
      </w:r>
      <w:proofErr w:type="spellStart"/>
      <w:r w:rsidRPr="00257874">
        <w:t>maddenin</w:t>
      </w:r>
      <w:proofErr w:type="spellEnd"/>
      <w:r w:rsidRPr="00257874">
        <w:t xml:space="preserve"> 3. </w:t>
      </w:r>
      <w:proofErr w:type="spellStart"/>
      <w:r w:rsidRPr="00257874">
        <w:t>fıkrası</w:t>
      </w:r>
      <w:proofErr w:type="spellEnd"/>
      <w:r w:rsidRPr="00257874">
        <w:t xml:space="preserve"> ("</w:t>
      </w:r>
      <w:proofErr w:type="spellStart"/>
      <w:r w:rsidRPr="00257874">
        <w:rPr>
          <w:rFonts w:cs="Times New Roman"/>
          <w:color w:val="000000"/>
        </w:rPr>
        <w:t>Taraf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Devletler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engelli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bireylerin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hak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ehliyetlerini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kullanırken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gereksinim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duyabilecekleri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desteği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alabilmeleri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için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uygun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tedbirleri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alı</w:t>
      </w:r>
      <w:r w:rsidR="006B545A" w:rsidRPr="00257874">
        <w:rPr>
          <w:rFonts w:cs="Times New Roman"/>
          <w:color w:val="000000"/>
        </w:rPr>
        <w:t>r</w:t>
      </w:r>
      <w:proofErr w:type="spellEnd"/>
      <w:r w:rsidR="006B545A" w:rsidRPr="00257874">
        <w:rPr>
          <w:rFonts w:cs="Times New Roman"/>
          <w:color w:val="000000"/>
        </w:rPr>
        <w:t xml:space="preserve">.") </w:t>
      </w:r>
      <w:proofErr w:type="spellStart"/>
      <w:r w:rsidR="006B545A" w:rsidRPr="00257874">
        <w:rPr>
          <w:rFonts w:cs="Times New Roman"/>
          <w:color w:val="000000"/>
        </w:rPr>
        <w:t>ve</w:t>
      </w:r>
      <w:proofErr w:type="spellEnd"/>
      <w:r w:rsidR="006B545A" w:rsidRPr="00257874">
        <w:rPr>
          <w:rFonts w:cs="Times New Roman"/>
          <w:color w:val="000000"/>
        </w:rPr>
        <w:t xml:space="preserve"> 13. </w:t>
      </w:r>
      <w:proofErr w:type="spellStart"/>
      <w:r w:rsidR="006B545A" w:rsidRPr="00257874">
        <w:rPr>
          <w:rFonts w:cs="Times New Roman"/>
          <w:color w:val="000000"/>
        </w:rPr>
        <w:t>maddenin</w:t>
      </w:r>
      <w:proofErr w:type="spellEnd"/>
      <w:r w:rsidR="006B545A" w:rsidRPr="00257874">
        <w:rPr>
          <w:rFonts w:cs="Times New Roman"/>
          <w:color w:val="000000"/>
        </w:rPr>
        <w:t xml:space="preserve"> 1. </w:t>
      </w:r>
      <w:proofErr w:type="spellStart"/>
      <w:r w:rsidR="006B545A" w:rsidRPr="00257874">
        <w:rPr>
          <w:rFonts w:cs="Times New Roman"/>
          <w:color w:val="000000"/>
        </w:rPr>
        <w:t>fıkrası</w:t>
      </w:r>
      <w:proofErr w:type="spellEnd"/>
      <w:r w:rsidR="006B545A" w:rsidRPr="00257874">
        <w:rPr>
          <w:rFonts w:cs="Times New Roman"/>
          <w:color w:val="000000"/>
        </w:rPr>
        <w:t xml:space="preserve"> ("</w:t>
      </w:r>
      <w:proofErr w:type="spellStart"/>
      <w:r w:rsidRPr="00257874">
        <w:rPr>
          <w:rFonts w:cs="Times New Roman"/>
          <w:color w:val="000000"/>
        </w:rPr>
        <w:t>Taraf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Devletler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engellilerin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diğer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bireylerle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eşit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koşullar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altında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adalete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etkin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bir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şekilde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erişimini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sağlamalıdır</w:t>
      </w:r>
      <w:proofErr w:type="spellEnd"/>
      <w:r w:rsidRPr="00257874">
        <w:rPr>
          <w:rFonts w:cs="Times New Roman"/>
          <w:color w:val="000000"/>
        </w:rPr>
        <w:t xml:space="preserve">. </w:t>
      </w:r>
      <w:proofErr w:type="spellStart"/>
      <w:r w:rsidRPr="00257874">
        <w:rPr>
          <w:rFonts w:cs="Times New Roman"/>
          <w:color w:val="000000"/>
        </w:rPr>
        <w:t>Bunun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için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usule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ve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yaşa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uygun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düzenlemeler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yapılmalı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ve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soruşturma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ve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diğer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hazırlık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aşamaları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ve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tanıklık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dahil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tüm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hukuki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işlemlere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doğrudan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ve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dolaylı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katılımları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kolaylaştırılmalıdır</w:t>
      </w:r>
      <w:proofErr w:type="spellEnd"/>
      <w:r w:rsidRPr="00257874">
        <w:rPr>
          <w:rFonts w:cs="Times New Roman"/>
          <w:color w:val="000000"/>
        </w:rPr>
        <w:t xml:space="preserve">.") </w:t>
      </w:r>
      <w:proofErr w:type="spellStart"/>
      <w:r w:rsidRPr="00257874">
        <w:rPr>
          <w:rFonts w:cs="Times New Roman"/>
          <w:color w:val="000000"/>
        </w:rPr>
        <w:t>yönünden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incelemiştir</w:t>
      </w:r>
      <w:proofErr w:type="spellEnd"/>
      <w:r w:rsidRPr="00257874">
        <w:rPr>
          <w:rFonts w:cs="Times New Roman"/>
          <w:color w:val="000000"/>
        </w:rPr>
        <w:t xml:space="preserve">. </w:t>
      </w:r>
    </w:p>
    <w:p w14:paraId="59EE9642" w14:textId="0C75B6AA" w:rsidR="00452C38" w:rsidRPr="00257874" w:rsidRDefault="00452C38" w:rsidP="0025787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</w:rPr>
      </w:pPr>
      <w:proofErr w:type="spellStart"/>
      <w:r w:rsidRPr="00257874">
        <w:rPr>
          <w:rFonts w:cs="Times New Roman"/>
          <w:color w:val="000000"/>
        </w:rPr>
        <w:t>Başvurucunun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eşi</w:t>
      </w:r>
      <w:proofErr w:type="spellEnd"/>
      <w:r w:rsidRPr="00257874">
        <w:rPr>
          <w:rFonts w:cs="Times New Roman"/>
          <w:color w:val="000000"/>
        </w:rPr>
        <w:t xml:space="preserve">, </w:t>
      </w:r>
      <w:proofErr w:type="spellStart"/>
      <w:r w:rsidRPr="00257874">
        <w:rPr>
          <w:rFonts w:cs="Times New Roman"/>
          <w:color w:val="000000"/>
        </w:rPr>
        <w:t>yerel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mahkemede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görülen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davanın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konusu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olan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trafik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kazasının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doğrudan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mağdurudur</w:t>
      </w:r>
      <w:proofErr w:type="spellEnd"/>
      <w:r w:rsidRPr="00257874">
        <w:rPr>
          <w:rFonts w:cs="Times New Roman"/>
          <w:color w:val="000000"/>
        </w:rPr>
        <w:t xml:space="preserve">. </w:t>
      </w:r>
      <w:proofErr w:type="spellStart"/>
      <w:r w:rsidRPr="00257874">
        <w:rPr>
          <w:rFonts w:cs="Times New Roman"/>
          <w:color w:val="000000"/>
        </w:rPr>
        <w:t>Engelli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olduğu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için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yargılamaya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bizzat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katılamadığı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ve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talep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etmesine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rağmen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kendisine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="00BC24DC" w:rsidRPr="00257874">
        <w:rPr>
          <w:rFonts w:cs="Times New Roman"/>
          <w:color w:val="000000"/>
        </w:rPr>
        <w:t>etkili</w:t>
      </w:r>
      <w:proofErr w:type="spellEnd"/>
      <w:r w:rsidR="00BC24DC" w:rsidRPr="00257874">
        <w:rPr>
          <w:rFonts w:cs="Times New Roman"/>
          <w:color w:val="000000"/>
        </w:rPr>
        <w:t xml:space="preserve"> </w:t>
      </w:r>
      <w:proofErr w:type="spellStart"/>
      <w:r w:rsidR="00BC24DC" w:rsidRPr="00257874">
        <w:rPr>
          <w:rFonts w:cs="Times New Roman"/>
          <w:color w:val="000000"/>
        </w:rPr>
        <w:t>bir</w:t>
      </w:r>
      <w:proofErr w:type="spellEnd"/>
      <w:r w:rsidR="00BC24DC" w:rsidRPr="00257874">
        <w:rPr>
          <w:rFonts w:cs="Times New Roman"/>
          <w:color w:val="000000"/>
        </w:rPr>
        <w:t xml:space="preserve"> </w:t>
      </w:r>
      <w:proofErr w:type="spellStart"/>
      <w:r w:rsidR="00BC24DC" w:rsidRPr="00257874">
        <w:rPr>
          <w:rFonts w:cs="Times New Roman"/>
          <w:color w:val="000000"/>
        </w:rPr>
        <w:t>temsil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="00BC24DC" w:rsidRPr="00257874">
        <w:rPr>
          <w:rFonts w:cs="Times New Roman"/>
          <w:color w:val="000000"/>
        </w:rPr>
        <w:t>olanağı</w:t>
      </w:r>
      <w:proofErr w:type="spellEnd"/>
      <w:r w:rsidR="00BC24DC"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sağlanmadığı</w:t>
      </w:r>
      <w:proofErr w:type="spellEnd"/>
      <w:r w:rsidRPr="00257874">
        <w:rPr>
          <w:rFonts w:cs="Times New Roman"/>
          <w:color w:val="000000"/>
        </w:rPr>
        <w:t xml:space="preserve"> da </w:t>
      </w:r>
      <w:proofErr w:type="spellStart"/>
      <w:r w:rsidRPr="00257874">
        <w:rPr>
          <w:rFonts w:cs="Times New Roman"/>
          <w:color w:val="000000"/>
        </w:rPr>
        <w:t>tartışmasızdır</w:t>
      </w:r>
      <w:proofErr w:type="spellEnd"/>
      <w:r w:rsidR="00BC24DC" w:rsidRPr="00257874">
        <w:rPr>
          <w:rFonts w:cs="Times New Roman"/>
          <w:color w:val="000000"/>
        </w:rPr>
        <w:t xml:space="preserve"> (</w:t>
      </w:r>
      <w:proofErr w:type="spellStart"/>
      <w:r w:rsidR="00BC24DC" w:rsidRPr="00257874">
        <w:rPr>
          <w:rFonts w:cs="Times New Roman"/>
          <w:color w:val="000000"/>
        </w:rPr>
        <w:t>Bir</w:t>
      </w:r>
      <w:proofErr w:type="spellEnd"/>
      <w:r w:rsidR="00BC24DC" w:rsidRPr="00257874">
        <w:rPr>
          <w:rFonts w:cs="Times New Roman"/>
          <w:color w:val="000000"/>
        </w:rPr>
        <w:t xml:space="preserve"> </w:t>
      </w:r>
      <w:proofErr w:type="spellStart"/>
      <w:r w:rsidR="00BC24DC" w:rsidRPr="00257874">
        <w:rPr>
          <w:rFonts w:cs="Times New Roman"/>
          <w:color w:val="000000"/>
        </w:rPr>
        <w:t>avukat</w:t>
      </w:r>
      <w:proofErr w:type="spellEnd"/>
      <w:r w:rsidR="00BC24DC" w:rsidRPr="00257874">
        <w:rPr>
          <w:rFonts w:cs="Times New Roman"/>
          <w:color w:val="000000"/>
        </w:rPr>
        <w:t xml:space="preserve"> </w:t>
      </w:r>
      <w:proofErr w:type="spellStart"/>
      <w:r w:rsidR="00BC24DC" w:rsidRPr="00257874">
        <w:rPr>
          <w:rFonts w:cs="Times New Roman"/>
          <w:color w:val="000000"/>
        </w:rPr>
        <w:t>tayin</w:t>
      </w:r>
      <w:proofErr w:type="spellEnd"/>
      <w:r w:rsidR="00BC24DC" w:rsidRPr="00257874">
        <w:rPr>
          <w:rFonts w:cs="Times New Roman"/>
          <w:color w:val="000000"/>
        </w:rPr>
        <w:t xml:space="preserve"> </w:t>
      </w:r>
      <w:proofErr w:type="spellStart"/>
      <w:r w:rsidR="00BC24DC" w:rsidRPr="00257874">
        <w:rPr>
          <w:rFonts w:cs="Times New Roman"/>
          <w:color w:val="000000"/>
        </w:rPr>
        <w:t>edilmişse</w:t>
      </w:r>
      <w:proofErr w:type="spellEnd"/>
      <w:r w:rsidR="00BC24DC" w:rsidRPr="00257874">
        <w:rPr>
          <w:rFonts w:cs="Times New Roman"/>
          <w:color w:val="000000"/>
        </w:rPr>
        <w:t xml:space="preserve"> de, </w:t>
      </w:r>
      <w:proofErr w:type="spellStart"/>
      <w:r w:rsidR="00BC24DC" w:rsidRPr="00257874">
        <w:rPr>
          <w:rFonts w:cs="Times New Roman"/>
          <w:color w:val="000000"/>
        </w:rPr>
        <w:t>avukat</w:t>
      </w:r>
      <w:proofErr w:type="spellEnd"/>
      <w:r w:rsidR="00BC24DC" w:rsidRPr="00257874">
        <w:rPr>
          <w:rFonts w:cs="Times New Roman"/>
          <w:color w:val="000000"/>
        </w:rPr>
        <w:t xml:space="preserve"> </w:t>
      </w:r>
      <w:proofErr w:type="spellStart"/>
      <w:r w:rsidR="00BC24DC" w:rsidRPr="00257874">
        <w:rPr>
          <w:rFonts w:cs="Times New Roman"/>
          <w:color w:val="000000"/>
        </w:rPr>
        <w:t>yargılamanın</w:t>
      </w:r>
      <w:proofErr w:type="spellEnd"/>
      <w:r w:rsidR="00BC24DC" w:rsidRPr="00257874">
        <w:rPr>
          <w:rFonts w:cs="Times New Roman"/>
          <w:color w:val="000000"/>
        </w:rPr>
        <w:t xml:space="preserve"> </w:t>
      </w:r>
      <w:proofErr w:type="spellStart"/>
      <w:r w:rsidR="00BC24DC" w:rsidRPr="00257874">
        <w:rPr>
          <w:rFonts w:cs="Times New Roman"/>
          <w:color w:val="000000"/>
        </w:rPr>
        <w:t>hiçbir</w:t>
      </w:r>
      <w:proofErr w:type="spellEnd"/>
      <w:r w:rsidR="00BC24DC" w:rsidRPr="00257874">
        <w:rPr>
          <w:rFonts w:cs="Times New Roman"/>
          <w:color w:val="000000"/>
        </w:rPr>
        <w:t xml:space="preserve"> </w:t>
      </w:r>
      <w:proofErr w:type="spellStart"/>
      <w:r w:rsidR="00BC24DC" w:rsidRPr="00257874">
        <w:rPr>
          <w:rFonts w:cs="Times New Roman"/>
          <w:color w:val="000000"/>
        </w:rPr>
        <w:t>aşamasına</w:t>
      </w:r>
      <w:proofErr w:type="spellEnd"/>
      <w:r w:rsidR="00BC24DC" w:rsidRPr="00257874">
        <w:rPr>
          <w:rFonts w:cs="Times New Roman"/>
          <w:color w:val="000000"/>
        </w:rPr>
        <w:t xml:space="preserve"> </w:t>
      </w:r>
      <w:proofErr w:type="spellStart"/>
      <w:r w:rsidR="00BC24DC" w:rsidRPr="00257874">
        <w:rPr>
          <w:rFonts w:cs="Times New Roman"/>
          <w:color w:val="000000"/>
        </w:rPr>
        <w:t>katılmamıştır</w:t>
      </w:r>
      <w:proofErr w:type="spellEnd"/>
      <w:r w:rsidR="00BC24DC" w:rsidRPr="00257874">
        <w:rPr>
          <w:rFonts w:cs="Times New Roman"/>
          <w:color w:val="000000"/>
        </w:rPr>
        <w:t>)</w:t>
      </w:r>
      <w:r w:rsidRPr="00257874">
        <w:rPr>
          <w:rFonts w:cs="Times New Roman"/>
          <w:color w:val="000000"/>
        </w:rPr>
        <w:t xml:space="preserve">. </w:t>
      </w:r>
      <w:proofErr w:type="spellStart"/>
      <w:r w:rsidRPr="00257874">
        <w:rPr>
          <w:rFonts w:cs="Times New Roman"/>
          <w:color w:val="000000"/>
        </w:rPr>
        <w:t>Eğer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yargılamaya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bizzat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veya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temsilcisi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aracılığıyla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katılabilse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="00E3213E">
        <w:rPr>
          <w:rFonts w:cs="Times New Roman"/>
          <w:color w:val="000000"/>
        </w:rPr>
        <w:t>sağlık</w:t>
      </w:r>
      <w:proofErr w:type="spellEnd"/>
      <w:r w:rsidR="00E3213E">
        <w:rPr>
          <w:rFonts w:cs="Times New Roman"/>
          <w:color w:val="000000"/>
        </w:rPr>
        <w:t xml:space="preserve"> </w:t>
      </w:r>
      <w:proofErr w:type="spellStart"/>
      <w:r w:rsidR="00E3213E">
        <w:rPr>
          <w:rFonts w:cs="Times New Roman"/>
          <w:color w:val="000000"/>
        </w:rPr>
        <w:t>durumuna</w:t>
      </w:r>
      <w:proofErr w:type="spellEnd"/>
      <w:r w:rsidR="00E3213E">
        <w:rPr>
          <w:rFonts w:cs="Times New Roman"/>
          <w:color w:val="000000"/>
        </w:rPr>
        <w:t xml:space="preserve"> </w:t>
      </w:r>
      <w:proofErr w:type="spellStart"/>
      <w:r w:rsidR="00E3213E">
        <w:rPr>
          <w:rFonts w:cs="Times New Roman"/>
          <w:color w:val="000000"/>
        </w:rPr>
        <w:t>ilişkin</w:t>
      </w:r>
      <w:proofErr w:type="spellEnd"/>
      <w:r w:rsidR="00E3213E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bilirkişi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raporlarına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itiraz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edebilecek</w:t>
      </w:r>
      <w:proofErr w:type="spellEnd"/>
      <w:r w:rsidRPr="00257874">
        <w:rPr>
          <w:rFonts w:cs="Times New Roman"/>
          <w:color w:val="000000"/>
        </w:rPr>
        <w:t xml:space="preserve">, </w:t>
      </w:r>
      <w:proofErr w:type="spellStart"/>
      <w:r w:rsidRPr="00257874">
        <w:rPr>
          <w:rFonts w:cs="Times New Roman"/>
          <w:color w:val="000000"/>
        </w:rPr>
        <w:t>tanıklara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soru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sorabilecek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ve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kazanın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mağduru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olarak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olayın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nasıl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gerçekleştiğini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bizzat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anlatabilecektir</w:t>
      </w:r>
      <w:proofErr w:type="spellEnd"/>
      <w:r w:rsidRPr="00257874">
        <w:rPr>
          <w:rFonts w:cs="Times New Roman"/>
          <w:color w:val="000000"/>
        </w:rPr>
        <w:t xml:space="preserve">. </w:t>
      </w:r>
    </w:p>
    <w:p w14:paraId="3107584A" w14:textId="3EB75CA1" w:rsidR="00BC24DC" w:rsidRPr="00257874" w:rsidRDefault="00BC24DC" w:rsidP="0025787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</w:rPr>
      </w:pPr>
      <w:proofErr w:type="spellStart"/>
      <w:r w:rsidRPr="00257874">
        <w:rPr>
          <w:rFonts w:cs="Times New Roman"/>
          <w:color w:val="000000"/>
        </w:rPr>
        <w:t>Komite</w:t>
      </w:r>
      <w:proofErr w:type="spellEnd"/>
      <w:r w:rsidRPr="00257874">
        <w:rPr>
          <w:rFonts w:cs="Times New Roman"/>
          <w:color w:val="000000"/>
        </w:rPr>
        <w:t xml:space="preserve">, </w:t>
      </w:r>
      <w:proofErr w:type="spellStart"/>
      <w:r w:rsidRPr="00257874">
        <w:rPr>
          <w:rFonts w:cs="Times New Roman"/>
          <w:color w:val="000000"/>
        </w:rPr>
        <w:t>Taraf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Devletlerin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Sözleşme'nin</w:t>
      </w:r>
      <w:proofErr w:type="spellEnd"/>
      <w:r w:rsidRPr="00257874">
        <w:rPr>
          <w:rFonts w:cs="Times New Roman"/>
          <w:color w:val="000000"/>
        </w:rPr>
        <w:t xml:space="preserve"> 12. </w:t>
      </w:r>
      <w:proofErr w:type="spellStart"/>
      <w:r w:rsidRPr="00257874">
        <w:rPr>
          <w:rFonts w:cs="Times New Roman"/>
          <w:color w:val="000000"/>
        </w:rPr>
        <w:t>maddesinde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düzenlenen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hakkı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hangi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tedbirlerle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güvence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altına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alacakları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konusunda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takdir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yetkileri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olduğunu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belirtmekle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birlikte</w:t>
      </w:r>
      <w:proofErr w:type="spellEnd"/>
      <w:r w:rsidRPr="00257874">
        <w:rPr>
          <w:rFonts w:cs="Times New Roman"/>
          <w:color w:val="000000"/>
        </w:rPr>
        <w:t xml:space="preserve">, </w:t>
      </w:r>
      <w:proofErr w:type="spellStart"/>
      <w:r w:rsidRPr="00257874">
        <w:rPr>
          <w:rFonts w:cs="Times New Roman"/>
          <w:color w:val="000000"/>
        </w:rPr>
        <w:t>alınan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tedbirlerin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haktan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yararlanmayı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sağlayıcı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nitelikte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olması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gerektiğinin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altını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çizmiştir</w:t>
      </w:r>
      <w:proofErr w:type="spellEnd"/>
      <w:r w:rsidRPr="00257874">
        <w:rPr>
          <w:rFonts w:cs="Times New Roman"/>
          <w:color w:val="000000"/>
        </w:rPr>
        <w:t xml:space="preserve">. </w:t>
      </w:r>
      <w:proofErr w:type="spellStart"/>
      <w:r w:rsidRPr="00257874">
        <w:rPr>
          <w:rFonts w:cs="Times New Roman"/>
          <w:color w:val="000000"/>
        </w:rPr>
        <w:t>Başvurucunun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eşi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kazanın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mağduru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olarak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ilgili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yargılamaya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doğrudan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katılma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hakkına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sahiptir</w:t>
      </w:r>
      <w:proofErr w:type="spellEnd"/>
      <w:r w:rsidRPr="00257874">
        <w:rPr>
          <w:rFonts w:cs="Times New Roman"/>
          <w:color w:val="000000"/>
        </w:rPr>
        <w:t xml:space="preserve">. </w:t>
      </w:r>
      <w:proofErr w:type="spellStart"/>
      <w:r w:rsidR="007D4A6B">
        <w:rPr>
          <w:rFonts w:cs="Times New Roman"/>
          <w:color w:val="000000"/>
        </w:rPr>
        <w:t>Ve</w:t>
      </w:r>
      <w:proofErr w:type="spellEnd"/>
      <w:r w:rsidR="007D4A6B">
        <w:rPr>
          <w:rFonts w:cs="Times New Roman"/>
          <w:color w:val="000000"/>
        </w:rPr>
        <w:t xml:space="preserve"> </w:t>
      </w:r>
      <w:proofErr w:type="spellStart"/>
      <w:r w:rsidR="007D4A6B">
        <w:rPr>
          <w:rFonts w:cs="Times New Roman"/>
          <w:color w:val="000000"/>
        </w:rPr>
        <w:t>katılma</w:t>
      </w:r>
      <w:proofErr w:type="spellEnd"/>
      <w:r w:rsidR="007D4A6B">
        <w:rPr>
          <w:rFonts w:cs="Times New Roman"/>
          <w:color w:val="000000"/>
        </w:rPr>
        <w:t xml:space="preserve"> </w:t>
      </w:r>
      <w:proofErr w:type="spellStart"/>
      <w:r w:rsidR="007D4A6B">
        <w:rPr>
          <w:rFonts w:cs="Times New Roman"/>
          <w:color w:val="000000"/>
        </w:rPr>
        <w:t>konusundaki</w:t>
      </w:r>
      <w:proofErr w:type="spellEnd"/>
      <w:r w:rsidR="007D4A6B">
        <w:rPr>
          <w:rFonts w:cs="Times New Roman"/>
          <w:color w:val="000000"/>
        </w:rPr>
        <w:t xml:space="preserve"> </w:t>
      </w:r>
      <w:proofErr w:type="spellStart"/>
      <w:r w:rsidR="007D4A6B">
        <w:rPr>
          <w:rFonts w:cs="Times New Roman"/>
          <w:color w:val="000000"/>
        </w:rPr>
        <w:t>talebini</w:t>
      </w:r>
      <w:proofErr w:type="spellEnd"/>
      <w:r w:rsidR="007D4A6B">
        <w:rPr>
          <w:rFonts w:cs="Times New Roman"/>
          <w:color w:val="000000"/>
        </w:rPr>
        <w:t xml:space="preserve"> </w:t>
      </w:r>
      <w:proofErr w:type="spellStart"/>
      <w:r w:rsidR="007D4A6B">
        <w:rPr>
          <w:rFonts w:cs="Times New Roman"/>
          <w:color w:val="000000"/>
        </w:rPr>
        <w:t>açıkça</w:t>
      </w:r>
      <w:proofErr w:type="spellEnd"/>
      <w:r w:rsidR="007D4A6B">
        <w:rPr>
          <w:rFonts w:cs="Times New Roman"/>
          <w:color w:val="000000"/>
        </w:rPr>
        <w:t xml:space="preserve"> </w:t>
      </w:r>
      <w:proofErr w:type="spellStart"/>
      <w:r w:rsidR="007D4A6B">
        <w:rPr>
          <w:rFonts w:cs="Times New Roman"/>
          <w:color w:val="000000"/>
        </w:rPr>
        <w:t>ifade</w:t>
      </w:r>
      <w:proofErr w:type="spellEnd"/>
      <w:r w:rsidR="007D4A6B">
        <w:rPr>
          <w:rFonts w:cs="Times New Roman"/>
          <w:color w:val="000000"/>
        </w:rPr>
        <w:t xml:space="preserve"> </w:t>
      </w:r>
      <w:proofErr w:type="spellStart"/>
      <w:r w:rsidR="007D4A6B">
        <w:rPr>
          <w:rFonts w:cs="Times New Roman"/>
          <w:color w:val="000000"/>
        </w:rPr>
        <w:t>etmiştir</w:t>
      </w:r>
      <w:proofErr w:type="spellEnd"/>
      <w:r w:rsidR="007D4A6B">
        <w:rPr>
          <w:rFonts w:cs="Times New Roman"/>
          <w:color w:val="000000"/>
        </w:rPr>
        <w:t xml:space="preserve">. </w:t>
      </w:r>
      <w:proofErr w:type="spellStart"/>
      <w:r w:rsidRPr="00257874">
        <w:rPr>
          <w:rFonts w:cs="Times New Roman"/>
          <w:color w:val="000000"/>
        </w:rPr>
        <w:t>Ancak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Taraf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Devlet</w:t>
      </w:r>
      <w:proofErr w:type="spellEnd"/>
      <w:r w:rsidRPr="00257874">
        <w:rPr>
          <w:rFonts w:cs="Times New Roman"/>
          <w:color w:val="000000"/>
        </w:rPr>
        <w:t xml:space="preserve">, </w:t>
      </w:r>
      <w:proofErr w:type="spellStart"/>
      <w:r w:rsidRPr="00257874">
        <w:rPr>
          <w:rFonts w:cs="Times New Roman"/>
          <w:color w:val="000000"/>
        </w:rPr>
        <w:t>bu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katılımı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sağlayacak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makul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düzenlemeleri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yapmamıştır</w:t>
      </w:r>
      <w:proofErr w:type="spellEnd"/>
      <w:r w:rsidRPr="00257874">
        <w:rPr>
          <w:rFonts w:cs="Times New Roman"/>
          <w:color w:val="000000"/>
        </w:rPr>
        <w:t xml:space="preserve">. </w:t>
      </w:r>
      <w:proofErr w:type="spellStart"/>
      <w:r w:rsidRPr="00257874">
        <w:rPr>
          <w:rFonts w:cs="Times New Roman"/>
          <w:color w:val="000000"/>
        </w:rPr>
        <w:t>Böylece</w:t>
      </w:r>
      <w:proofErr w:type="spellEnd"/>
      <w:r w:rsidRPr="00257874">
        <w:rPr>
          <w:rFonts w:cs="Times New Roman"/>
          <w:color w:val="000000"/>
        </w:rPr>
        <w:t xml:space="preserve"> 13. </w:t>
      </w:r>
      <w:proofErr w:type="spellStart"/>
      <w:r w:rsidRPr="00257874">
        <w:rPr>
          <w:rFonts w:cs="Times New Roman"/>
          <w:color w:val="000000"/>
        </w:rPr>
        <w:t>maddede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güvence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altına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alınan</w:t>
      </w:r>
      <w:proofErr w:type="spellEnd"/>
      <w:r w:rsidRPr="00257874">
        <w:rPr>
          <w:rFonts w:cs="Times New Roman"/>
          <w:color w:val="000000"/>
        </w:rPr>
        <w:t xml:space="preserve"> '</w:t>
      </w:r>
      <w:proofErr w:type="spellStart"/>
      <w:r w:rsidRPr="00257874">
        <w:rPr>
          <w:rFonts w:cs="Times New Roman"/>
          <w:color w:val="000000"/>
        </w:rPr>
        <w:t>adalete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erişim</w:t>
      </w:r>
      <w:proofErr w:type="spellEnd"/>
      <w:r w:rsidRPr="00257874">
        <w:rPr>
          <w:rFonts w:cs="Times New Roman"/>
          <w:color w:val="000000"/>
        </w:rPr>
        <w:t xml:space="preserve">' </w:t>
      </w:r>
      <w:proofErr w:type="spellStart"/>
      <w:r w:rsidRPr="00257874">
        <w:rPr>
          <w:rFonts w:cs="Times New Roman"/>
          <w:color w:val="000000"/>
        </w:rPr>
        <w:t>mümkün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olamamıştır</w:t>
      </w:r>
      <w:proofErr w:type="spellEnd"/>
      <w:r w:rsidRPr="00257874">
        <w:rPr>
          <w:rFonts w:cs="Times New Roman"/>
          <w:color w:val="000000"/>
        </w:rPr>
        <w:t xml:space="preserve">. Bu </w:t>
      </w:r>
      <w:proofErr w:type="spellStart"/>
      <w:r w:rsidRPr="00257874">
        <w:rPr>
          <w:rFonts w:cs="Times New Roman"/>
          <w:color w:val="000000"/>
        </w:rPr>
        <w:t>nedenlerle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Sözleşme'nin</w:t>
      </w:r>
      <w:proofErr w:type="spellEnd"/>
      <w:r w:rsidRPr="00257874">
        <w:rPr>
          <w:rFonts w:cs="Times New Roman"/>
          <w:color w:val="000000"/>
        </w:rPr>
        <w:t xml:space="preserve"> 12. </w:t>
      </w:r>
      <w:proofErr w:type="spellStart"/>
      <w:r w:rsidRPr="00257874">
        <w:rPr>
          <w:rFonts w:cs="Times New Roman"/>
          <w:color w:val="000000"/>
        </w:rPr>
        <w:t>maddesinin</w:t>
      </w:r>
      <w:proofErr w:type="spellEnd"/>
      <w:r w:rsidRPr="00257874">
        <w:rPr>
          <w:rFonts w:cs="Times New Roman"/>
          <w:color w:val="000000"/>
        </w:rPr>
        <w:t xml:space="preserve"> 3. </w:t>
      </w:r>
      <w:proofErr w:type="spellStart"/>
      <w:r w:rsidRPr="00257874">
        <w:rPr>
          <w:rFonts w:cs="Times New Roman"/>
          <w:color w:val="000000"/>
        </w:rPr>
        <w:t>fıkrası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ve</w:t>
      </w:r>
      <w:proofErr w:type="spellEnd"/>
      <w:r w:rsidRPr="00257874">
        <w:rPr>
          <w:rFonts w:cs="Times New Roman"/>
          <w:color w:val="000000"/>
        </w:rPr>
        <w:t xml:space="preserve"> 13. </w:t>
      </w:r>
      <w:proofErr w:type="spellStart"/>
      <w:r w:rsidRPr="00257874">
        <w:rPr>
          <w:rFonts w:cs="Times New Roman"/>
          <w:color w:val="000000"/>
        </w:rPr>
        <w:t>maddesinin</w:t>
      </w:r>
      <w:proofErr w:type="spellEnd"/>
      <w:r w:rsidRPr="00257874">
        <w:rPr>
          <w:rFonts w:cs="Times New Roman"/>
          <w:color w:val="000000"/>
        </w:rPr>
        <w:t xml:space="preserve"> 1. </w:t>
      </w:r>
      <w:proofErr w:type="spellStart"/>
      <w:r w:rsidRPr="00257874">
        <w:rPr>
          <w:rFonts w:cs="Times New Roman"/>
          <w:color w:val="000000"/>
        </w:rPr>
        <w:t>fıkrası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ihlal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edilmiştir</w:t>
      </w:r>
      <w:proofErr w:type="spellEnd"/>
      <w:r w:rsidRPr="00257874">
        <w:rPr>
          <w:rFonts w:cs="Times New Roman"/>
          <w:color w:val="000000"/>
        </w:rPr>
        <w:t xml:space="preserve">. </w:t>
      </w:r>
    </w:p>
    <w:p w14:paraId="01D2E175" w14:textId="77777777" w:rsidR="00BC24DC" w:rsidRPr="00257874" w:rsidRDefault="00BC24DC" w:rsidP="0025787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 New Roman"/>
          <w:color w:val="000000"/>
        </w:rPr>
      </w:pPr>
      <w:proofErr w:type="spellStart"/>
      <w:r w:rsidRPr="00257874">
        <w:rPr>
          <w:rFonts w:cs="Times New Roman"/>
          <w:color w:val="000000"/>
        </w:rPr>
        <w:t>Komite</w:t>
      </w:r>
      <w:proofErr w:type="spellEnd"/>
      <w:r w:rsidRPr="00257874">
        <w:rPr>
          <w:rFonts w:cs="Times New Roman"/>
          <w:color w:val="000000"/>
        </w:rPr>
        <w:t xml:space="preserve">, hem </w:t>
      </w:r>
      <w:proofErr w:type="spellStart"/>
      <w:r w:rsidRPr="00257874">
        <w:rPr>
          <w:rFonts w:cs="Times New Roman"/>
          <w:color w:val="000000"/>
        </w:rPr>
        <w:t>Başvurucunun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uğradığı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zararın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giderilmesini</w:t>
      </w:r>
      <w:proofErr w:type="spellEnd"/>
      <w:r w:rsidRPr="00257874">
        <w:rPr>
          <w:rFonts w:cs="Times New Roman"/>
          <w:color w:val="000000"/>
        </w:rPr>
        <w:t xml:space="preserve">, hem de </w:t>
      </w:r>
      <w:proofErr w:type="spellStart"/>
      <w:r w:rsidRPr="00257874">
        <w:rPr>
          <w:rFonts w:cs="Times New Roman"/>
          <w:color w:val="000000"/>
        </w:rPr>
        <w:t>benzer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ihlallerin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gelecekte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yinelenmesinin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engellenmesi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için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gereken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tedbirlerin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alınmasını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tavsiye</w:t>
      </w:r>
      <w:proofErr w:type="spellEnd"/>
      <w:r w:rsidRPr="00257874">
        <w:rPr>
          <w:rFonts w:cs="Times New Roman"/>
          <w:color w:val="000000"/>
        </w:rPr>
        <w:t xml:space="preserve"> </w:t>
      </w:r>
      <w:proofErr w:type="spellStart"/>
      <w:r w:rsidRPr="00257874">
        <w:rPr>
          <w:rFonts w:cs="Times New Roman"/>
          <w:color w:val="000000"/>
        </w:rPr>
        <w:t>etmiştir</w:t>
      </w:r>
      <w:proofErr w:type="spellEnd"/>
      <w:r w:rsidRPr="00257874">
        <w:rPr>
          <w:rFonts w:cs="Times New Roman"/>
          <w:color w:val="000000"/>
        </w:rPr>
        <w:t xml:space="preserve">. </w:t>
      </w:r>
    </w:p>
    <w:p w14:paraId="5E1EC6A0" w14:textId="5FE759DB" w:rsidR="007D4A6B" w:rsidRPr="00257874" w:rsidRDefault="00452C38" w:rsidP="007A1D56">
      <w:pPr>
        <w:widowControl w:val="0"/>
        <w:autoSpaceDE w:val="0"/>
        <w:autoSpaceDN w:val="0"/>
        <w:adjustRightInd w:val="0"/>
        <w:spacing w:after="240" w:line="300" w:lineRule="atLeast"/>
        <w:jc w:val="both"/>
      </w:pPr>
      <w:r w:rsidRPr="00257874">
        <w:rPr>
          <w:rFonts w:cs="Times New Roman"/>
          <w:color w:val="000000"/>
        </w:rPr>
        <w:t xml:space="preserve"> </w:t>
      </w:r>
      <w:bookmarkStart w:id="0" w:name="_GoBack"/>
      <w:bookmarkEnd w:id="0"/>
    </w:p>
    <w:p w14:paraId="5DB6C6C2" w14:textId="6171AAEF" w:rsidR="00B97273" w:rsidRPr="00257874" w:rsidRDefault="00B97273" w:rsidP="00257874">
      <w:pPr>
        <w:jc w:val="both"/>
      </w:pPr>
    </w:p>
    <w:sectPr w:rsidR="00B97273" w:rsidRPr="00257874" w:rsidSect="00C66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3"/>
    <w:rsid w:val="00112D03"/>
    <w:rsid w:val="00166E78"/>
    <w:rsid w:val="001F3428"/>
    <w:rsid w:val="00257874"/>
    <w:rsid w:val="00270B82"/>
    <w:rsid w:val="00430F68"/>
    <w:rsid w:val="00452C38"/>
    <w:rsid w:val="005F5671"/>
    <w:rsid w:val="00696078"/>
    <w:rsid w:val="006B545A"/>
    <w:rsid w:val="00754783"/>
    <w:rsid w:val="00785386"/>
    <w:rsid w:val="007959F3"/>
    <w:rsid w:val="007A1D56"/>
    <w:rsid w:val="007D4A6B"/>
    <w:rsid w:val="008561AF"/>
    <w:rsid w:val="00B97273"/>
    <w:rsid w:val="00BC24DC"/>
    <w:rsid w:val="00C66817"/>
    <w:rsid w:val="00C73E34"/>
    <w:rsid w:val="00E3213E"/>
    <w:rsid w:val="00E4273E"/>
    <w:rsid w:val="00E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69A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4133</Characters>
  <Application>Microsoft Macintosh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ışıl gül</dc:creator>
  <cp:keywords/>
  <dc:description/>
  <cp:lastModifiedBy>idil ışıl gül</cp:lastModifiedBy>
  <cp:revision>2</cp:revision>
  <dcterms:created xsi:type="dcterms:W3CDTF">2019-01-02T13:24:00Z</dcterms:created>
  <dcterms:modified xsi:type="dcterms:W3CDTF">2019-01-02T13:24:00Z</dcterms:modified>
</cp:coreProperties>
</file>